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7D3CE" w14:textId="6B36E199" w:rsidR="00362521" w:rsidRPr="00410B0A" w:rsidRDefault="00362521" w:rsidP="00362521">
      <w:pPr>
        <w:rPr>
          <w:lang w:val="sq-AL"/>
        </w:rPr>
      </w:pPr>
      <w:r w:rsidRPr="00410B0A">
        <w:rPr>
          <w:noProof/>
          <w:lang w:val="sq-AL"/>
        </w:rPr>
        <w:drawing>
          <wp:anchor distT="0" distB="0" distL="114300" distR="114300" simplePos="0" relativeHeight="251659264" behindDoc="0" locked="0" layoutInCell="1" allowOverlap="1" wp14:anchorId="3CCF7F6A" wp14:editId="59F6C6D6">
            <wp:simplePos x="0" y="0"/>
            <wp:positionH relativeFrom="page">
              <wp:posOffset>2293620</wp:posOffset>
            </wp:positionH>
            <wp:positionV relativeFrom="paragraph">
              <wp:posOffset>-1270</wp:posOffset>
            </wp:positionV>
            <wp:extent cx="3185795" cy="761365"/>
            <wp:effectExtent l="0" t="0" r="0" b="635"/>
            <wp:wrapSquare wrapText="bothSides"/>
            <wp:docPr id="1383185516" name="Picture 1" descr="Description: Kolegji A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Kolegji AA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85795" cy="761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57EEB" w14:textId="77777777" w:rsidR="00362521" w:rsidRPr="00410B0A" w:rsidRDefault="00362521" w:rsidP="00362521">
      <w:pPr>
        <w:rPr>
          <w:lang w:val="sq-AL"/>
        </w:rPr>
      </w:pPr>
    </w:p>
    <w:p w14:paraId="3BC2EB97" w14:textId="77777777" w:rsidR="00362521" w:rsidRPr="00410B0A" w:rsidRDefault="00362521" w:rsidP="00362521">
      <w:pPr>
        <w:rPr>
          <w:lang w:val="sq-AL"/>
        </w:rPr>
      </w:pPr>
    </w:p>
    <w:p w14:paraId="3FD4E11D" w14:textId="77777777" w:rsidR="00362521" w:rsidRPr="00410B0A" w:rsidRDefault="00362521" w:rsidP="00362521">
      <w:pPr>
        <w:rPr>
          <w:lang w:val="sq-AL"/>
        </w:rPr>
      </w:pPr>
    </w:p>
    <w:p w14:paraId="64CCE688" w14:textId="77777777" w:rsidR="00362521" w:rsidRPr="00C93A4E" w:rsidRDefault="00362521" w:rsidP="00362521">
      <w:pPr>
        <w:spacing w:line="360" w:lineRule="auto"/>
        <w:jc w:val="center"/>
        <w:rPr>
          <w:rFonts w:ascii="Times New Roman" w:hAnsi="Times New Roman"/>
          <w:bCs/>
          <w:sz w:val="32"/>
          <w:szCs w:val="32"/>
          <w:lang w:val="sq-AL"/>
        </w:rPr>
      </w:pPr>
      <w:r w:rsidRPr="00C93A4E">
        <w:rPr>
          <w:rFonts w:ascii="Times New Roman" w:hAnsi="Times New Roman"/>
          <w:bCs/>
          <w:sz w:val="32"/>
          <w:szCs w:val="32"/>
          <w:lang w:val="sq-AL"/>
        </w:rPr>
        <w:t xml:space="preserve">Fakulteti </w:t>
      </w:r>
      <w:r>
        <w:rPr>
          <w:rFonts w:ascii="Times New Roman" w:hAnsi="Times New Roman"/>
          <w:bCs/>
          <w:sz w:val="32"/>
          <w:szCs w:val="32"/>
          <w:lang w:val="sq-AL"/>
        </w:rPr>
        <w:t>i</w:t>
      </w:r>
      <w:r w:rsidRPr="00C93A4E">
        <w:rPr>
          <w:rFonts w:ascii="Times New Roman" w:hAnsi="Times New Roman"/>
          <w:bCs/>
          <w:sz w:val="32"/>
          <w:szCs w:val="32"/>
          <w:lang w:val="sq-AL"/>
        </w:rPr>
        <w:t xml:space="preserve"> Shkencave Kompjuterike</w:t>
      </w:r>
    </w:p>
    <w:p w14:paraId="23B4D6CF" w14:textId="77777777" w:rsidR="00362521" w:rsidRPr="00C93A4E" w:rsidRDefault="00362521" w:rsidP="00362521">
      <w:pPr>
        <w:spacing w:line="360" w:lineRule="auto"/>
        <w:jc w:val="center"/>
        <w:rPr>
          <w:rFonts w:ascii="Times New Roman" w:hAnsi="Times New Roman"/>
          <w:bCs/>
          <w:sz w:val="28"/>
          <w:szCs w:val="28"/>
          <w:lang w:val="sq-AL"/>
        </w:rPr>
      </w:pPr>
      <w:r w:rsidRPr="00C93A4E">
        <w:rPr>
          <w:rFonts w:ascii="Times New Roman" w:hAnsi="Times New Roman"/>
          <w:bCs/>
          <w:sz w:val="28"/>
          <w:szCs w:val="28"/>
          <w:lang w:val="sq-AL"/>
        </w:rPr>
        <w:t>Studimet Master</w:t>
      </w:r>
    </w:p>
    <w:p w14:paraId="6BA19026" w14:textId="77777777" w:rsidR="00362521" w:rsidRDefault="00362521" w:rsidP="00362521">
      <w:pPr>
        <w:jc w:val="center"/>
        <w:rPr>
          <w:rFonts w:ascii="Times New Roman" w:hAnsi="Times New Roman"/>
          <w:b/>
          <w:bCs/>
          <w:sz w:val="36"/>
          <w:szCs w:val="36"/>
          <w:lang w:val="sq-AL"/>
        </w:rPr>
      </w:pPr>
    </w:p>
    <w:p w14:paraId="3023F08D" w14:textId="77777777" w:rsidR="00362521" w:rsidRDefault="00362521" w:rsidP="00362521">
      <w:pPr>
        <w:jc w:val="center"/>
        <w:rPr>
          <w:rFonts w:ascii="Times New Roman" w:hAnsi="Times New Roman"/>
          <w:b/>
          <w:bCs/>
          <w:sz w:val="36"/>
          <w:szCs w:val="36"/>
          <w:lang w:val="sq-AL"/>
        </w:rPr>
      </w:pPr>
    </w:p>
    <w:p w14:paraId="6DD016AE" w14:textId="77777777" w:rsidR="00362521" w:rsidRPr="00410B0A" w:rsidRDefault="00362521" w:rsidP="00362521">
      <w:pPr>
        <w:jc w:val="center"/>
        <w:rPr>
          <w:rFonts w:ascii="Times New Roman" w:hAnsi="Times New Roman"/>
          <w:b/>
          <w:bCs/>
          <w:sz w:val="36"/>
          <w:szCs w:val="36"/>
          <w:lang w:val="sq-AL"/>
        </w:rPr>
      </w:pPr>
    </w:p>
    <w:p w14:paraId="6302F9A9" w14:textId="77777777" w:rsidR="00362521" w:rsidRPr="00410B0A" w:rsidRDefault="00362521" w:rsidP="00362521">
      <w:pPr>
        <w:jc w:val="center"/>
        <w:rPr>
          <w:rFonts w:ascii="Times New Roman" w:hAnsi="Times New Roman"/>
          <w:sz w:val="36"/>
          <w:szCs w:val="36"/>
          <w:lang w:val="sq-AL"/>
        </w:rPr>
      </w:pPr>
      <w:r w:rsidRPr="00410B0A">
        <w:rPr>
          <w:rFonts w:ascii="Times New Roman" w:hAnsi="Times New Roman"/>
          <w:sz w:val="28"/>
          <w:szCs w:val="28"/>
          <w:lang w:val="sq-AL"/>
        </w:rPr>
        <w:t>Punim Masteri</w:t>
      </w:r>
    </w:p>
    <w:p w14:paraId="0430AA54" w14:textId="6998FF58" w:rsidR="00362521" w:rsidRPr="009C35B2" w:rsidRDefault="009C35B2" w:rsidP="007726FD">
      <w:pPr>
        <w:pStyle w:val="NoSpacing"/>
        <w:spacing w:line="276" w:lineRule="auto"/>
        <w:jc w:val="center"/>
        <w:rPr>
          <w:rFonts w:ascii="Times New Roman" w:hAnsi="Times New Roman"/>
          <w:b/>
          <w:bCs/>
          <w:sz w:val="28"/>
          <w:szCs w:val="28"/>
          <w:lang w:val="sq-AL"/>
        </w:rPr>
      </w:pPr>
      <w:r w:rsidRPr="009C35B2">
        <w:rPr>
          <w:rFonts w:ascii="Times New Roman" w:hAnsi="Times New Roman"/>
          <w:b/>
          <w:bCs/>
          <w:sz w:val="36"/>
          <w:szCs w:val="36"/>
          <w:lang w:val="sq-AL"/>
        </w:rPr>
        <w:t>Sfidat e Përdorimit të Teknologjisë së Informacionit në Përkrahjen e Fëmijëve me Aftësi të Kufizuara në Republikën e Kosovës</w:t>
      </w:r>
    </w:p>
    <w:p w14:paraId="5A031B80" w14:textId="77777777" w:rsidR="00362521" w:rsidRPr="00410B0A" w:rsidRDefault="00362521" w:rsidP="00362521">
      <w:pPr>
        <w:jc w:val="center"/>
        <w:rPr>
          <w:rFonts w:ascii="Times New Roman" w:hAnsi="Times New Roman"/>
          <w:sz w:val="28"/>
          <w:szCs w:val="28"/>
          <w:lang w:val="sq-AL"/>
        </w:rPr>
      </w:pPr>
    </w:p>
    <w:p w14:paraId="4442E62D" w14:textId="77777777" w:rsidR="00362521" w:rsidRPr="00410B0A" w:rsidRDefault="00362521" w:rsidP="00362521">
      <w:pPr>
        <w:tabs>
          <w:tab w:val="left" w:pos="3615"/>
        </w:tabs>
        <w:rPr>
          <w:lang w:val="sq-AL"/>
        </w:rPr>
      </w:pPr>
    </w:p>
    <w:p w14:paraId="55851CAB" w14:textId="77777777" w:rsidR="00362521" w:rsidRPr="00410B0A" w:rsidRDefault="00362521" w:rsidP="00362521">
      <w:pPr>
        <w:tabs>
          <w:tab w:val="left" w:pos="3615"/>
        </w:tabs>
        <w:rPr>
          <w:lang w:val="sq-AL"/>
        </w:rPr>
      </w:pPr>
    </w:p>
    <w:p w14:paraId="6EA9C188" w14:textId="77777777" w:rsidR="00362521" w:rsidRPr="00410B0A" w:rsidRDefault="00362521" w:rsidP="00362521">
      <w:pPr>
        <w:tabs>
          <w:tab w:val="left" w:pos="3615"/>
        </w:tabs>
        <w:rPr>
          <w:lang w:val="sq-AL"/>
        </w:rPr>
      </w:pPr>
    </w:p>
    <w:p w14:paraId="01727074" w14:textId="77777777" w:rsidR="00362521" w:rsidRPr="00410B0A" w:rsidRDefault="00362521" w:rsidP="00362521">
      <w:pPr>
        <w:tabs>
          <w:tab w:val="left" w:pos="3615"/>
        </w:tabs>
        <w:rPr>
          <w:lang w:val="sq-AL"/>
        </w:rPr>
      </w:pPr>
    </w:p>
    <w:p w14:paraId="1E50B0F0" w14:textId="77777777" w:rsidR="00362521" w:rsidRPr="00410B0A" w:rsidRDefault="00362521" w:rsidP="00362521">
      <w:pPr>
        <w:tabs>
          <w:tab w:val="left" w:pos="3615"/>
        </w:tabs>
        <w:rPr>
          <w:lang w:val="sq-AL"/>
        </w:rPr>
      </w:pPr>
    </w:p>
    <w:p w14:paraId="18A0B3C5" w14:textId="05CFB774" w:rsidR="00362521" w:rsidRPr="00C93A4E" w:rsidRDefault="00362521" w:rsidP="00362521">
      <w:pPr>
        <w:rPr>
          <w:rFonts w:ascii="Times New Roman" w:hAnsi="Times New Roman"/>
          <w:sz w:val="28"/>
          <w:szCs w:val="28"/>
          <w:lang w:val="sq-AL"/>
        </w:rPr>
      </w:pPr>
      <w:r>
        <w:rPr>
          <w:rFonts w:ascii="Times New Roman" w:hAnsi="Times New Roman"/>
          <w:sz w:val="28"/>
          <w:szCs w:val="28"/>
          <w:lang w:val="sq-AL"/>
        </w:rPr>
        <w:t>Kandidati</w:t>
      </w:r>
      <w:r w:rsidRPr="00C93A4E">
        <w:rPr>
          <w:rFonts w:ascii="Times New Roman" w:hAnsi="Times New Roman"/>
          <w:sz w:val="28"/>
          <w:szCs w:val="28"/>
          <w:lang w:val="sq-AL"/>
        </w:rPr>
        <w:t xml:space="preserve">: </w:t>
      </w:r>
      <w:r w:rsidRPr="00C93A4E">
        <w:rPr>
          <w:rFonts w:ascii="Times New Roman" w:hAnsi="Times New Roman"/>
          <w:sz w:val="28"/>
          <w:szCs w:val="28"/>
          <w:lang w:val="sq-AL"/>
        </w:rPr>
        <w:tab/>
      </w:r>
      <w:r w:rsidRPr="00C93A4E">
        <w:rPr>
          <w:rFonts w:ascii="Times New Roman" w:hAnsi="Times New Roman"/>
          <w:sz w:val="28"/>
          <w:szCs w:val="28"/>
          <w:lang w:val="sq-AL"/>
        </w:rPr>
        <w:tab/>
      </w:r>
      <w:r w:rsidRPr="00C93A4E">
        <w:rPr>
          <w:rFonts w:ascii="Times New Roman" w:hAnsi="Times New Roman"/>
          <w:sz w:val="28"/>
          <w:szCs w:val="28"/>
          <w:lang w:val="sq-AL"/>
        </w:rPr>
        <w:tab/>
      </w:r>
      <w:r w:rsidRPr="00C93A4E">
        <w:rPr>
          <w:rFonts w:ascii="Times New Roman" w:hAnsi="Times New Roman"/>
          <w:sz w:val="28"/>
          <w:szCs w:val="28"/>
          <w:lang w:val="sq-AL"/>
        </w:rPr>
        <w:tab/>
      </w:r>
      <w:r w:rsidRPr="00C93A4E">
        <w:rPr>
          <w:rFonts w:ascii="Times New Roman" w:hAnsi="Times New Roman"/>
          <w:sz w:val="28"/>
          <w:szCs w:val="28"/>
          <w:lang w:val="sq-AL"/>
        </w:rPr>
        <w:tab/>
      </w:r>
      <w:r w:rsidRPr="00C93A4E">
        <w:rPr>
          <w:rFonts w:ascii="Times New Roman" w:hAnsi="Times New Roman"/>
          <w:sz w:val="28"/>
          <w:szCs w:val="28"/>
          <w:lang w:val="sq-AL"/>
        </w:rPr>
        <w:tab/>
      </w:r>
      <w:r w:rsidRPr="00C93A4E">
        <w:rPr>
          <w:rFonts w:ascii="Times New Roman" w:hAnsi="Times New Roman"/>
          <w:sz w:val="28"/>
          <w:szCs w:val="28"/>
          <w:lang w:val="sq-AL"/>
        </w:rPr>
        <w:tab/>
      </w:r>
      <w:r>
        <w:rPr>
          <w:rFonts w:ascii="Times New Roman" w:hAnsi="Times New Roman"/>
          <w:sz w:val="28"/>
          <w:szCs w:val="28"/>
          <w:lang w:val="sq-AL"/>
        </w:rPr>
        <w:t>Mentori</w:t>
      </w:r>
      <w:r w:rsidRPr="00C93A4E">
        <w:rPr>
          <w:rFonts w:ascii="Times New Roman" w:hAnsi="Times New Roman"/>
          <w:sz w:val="28"/>
          <w:szCs w:val="28"/>
          <w:lang w:val="sq-AL"/>
        </w:rPr>
        <w:t>:</w:t>
      </w:r>
    </w:p>
    <w:p w14:paraId="681D3D9B" w14:textId="0F90986B" w:rsidR="00362521" w:rsidRPr="009C35B2" w:rsidRDefault="00362521" w:rsidP="00362521">
      <w:pPr>
        <w:rPr>
          <w:rFonts w:ascii="Times New Roman" w:hAnsi="Times New Roman"/>
          <w:sz w:val="28"/>
          <w:szCs w:val="28"/>
          <w:lang w:val="sq-AL"/>
        </w:rPr>
      </w:pPr>
      <w:r w:rsidRPr="009C35B2">
        <w:rPr>
          <w:rFonts w:ascii="Times New Roman" w:hAnsi="Times New Roman"/>
          <w:sz w:val="28"/>
          <w:szCs w:val="28"/>
          <w:lang w:val="sq-AL"/>
        </w:rPr>
        <w:t xml:space="preserve"> </w:t>
      </w:r>
      <w:r w:rsidR="009C35B2" w:rsidRPr="009C35B2">
        <w:rPr>
          <w:rFonts w:ascii="Times New Roman" w:hAnsi="Times New Roman"/>
          <w:sz w:val="28"/>
          <w:szCs w:val="28"/>
        </w:rPr>
        <w:t xml:space="preserve">Hava </w:t>
      </w:r>
      <w:proofErr w:type="spellStart"/>
      <w:r w:rsidR="009C35B2" w:rsidRPr="009C35B2">
        <w:rPr>
          <w:rFonts w:ascii="Times New Roman" w:hAnsi="Times New Roman"/>
          <w:sz w:val="28"/>
          <w:szCs w:val="28"/>
        </w:rPr>
        <w:t>Mlinaku</w:t>
      </w:r>
      <w:proofErr w:type="spellEnd"/>
      <w:r w:rsidR="009C35B2" w:rsidRPr="009C35B2">
        <w:rPr>
          <w:rFonts w:ascii="Times New Roman" w:hAnsi="Times New Roman"/>
          <w:sz w:val="28"/>
          <w:szCs w:val="28"/>
        </w:rPr>
        <w:t xml:space="preserve">                </w:t>
      </w:r>
      <w:r w:rsidRPr="009C35B2">
        <w:rPr>
          <w:rFonts w:ascii="Times New Roman" w:hAnsi="Times New Roman"/>
          <w:sz w:val="28"/>
          <w:szCs w:val="28"/>
          <w:lang w:val="sq-AL"/>
        </w:rPr>
        <w:t xml:space="preserve">                                  </w:t>
      </w:r>
      <w:r w:rsidR="007726FD" w:rsidRPr="009C35B2">
        <w:rPr>
          <w:rFonts w:ascii="Times New Roman" w:hAnsi="Times New Roman"/>
          <w:sz w:val="28"/>
          <w:szCs w:val="28"/>
          <w:lang w:val="sq-AL"/>
        </w:rPr>
        <w:t xml:space="preserve">      </w:t>
      </w:r>
      <w:r w:rsidRPr="009C35B2">
        <w:rPr>
          <w:rFonts w:ascii="Times New Roman" w:hAnsi="Times New Roman"/>
          <w:sz w:val="28"/>
          <w:szCs w:val="28"/>
          <w:lang w:val="sq-AL"/>
        </w:rPr>
        <w:t xml:space="preserve">       </w:t>
      </w:r>
      <w:r w:rsidR="009C35B2" w:rsidRPr="009C35B2">
        <w:rPr>
          <w:rFonts w:ascii="Times New Roman" w:hAnsi="Times New Roman"/>
          <w:sz w:val="28"/>
          <w:szCs w:val="28"/>
          <w:lang w:val="sq-AL"/>
        </w:rPr>
        <w:t>Prof</w:t>
      </w:r>
      <w:r w:rsidRPr="009C35B2">
        <w:rPr>
          <w:rFonts w:ascii="Times New Roman" w:hAnsi="Times New Roman"/>
          <w:sz w:val="28"/>
          <w:szCs w:val="28"/>
          <w:lang w:val="sq-AL"/>
        </w:rPr>
        <w:t>.</w:t>
      </w:r>
      <w:r w:rsidR="00872031" w:rsidRPr="009C35B2">
        <w:rPr>
          <w:rFonts w:ascii="Times New Roman" w:hAnsi="Times New Roman"/>
          <w:sz w:val="28"/>
          <w:szCs w:val="28"/>
          <w:lang w:val="sq-AL"/>
        </w:rPr>
        <w:t xml:space="preserve"> Dr.</w:t>
      </w:r>
      <w:r w:rsidRPr="009C35B2">
        <w:rPr>
          <w:rFonts w:ascii="Times New Roman" w:hAnsi="Times New Roman"/>
          <w:sz w:val="28"/>
          <w:szCs w:val="28"/>
          <w:lang w:val="sq-AL"/>
        </w:rPr>
        <w:t xml:space="preserve"> </w:t>
      </w:r>
      <w:r w:rsidR="009C35B2" w:rsidRPr="009C35B2">
        <w:rPr>
          <w:rFonts w:ascii="Times New Roman" w:hAnsi="Times New Roman"/>
          <w:sz w:val="28"/>
          <w:szCs w:val="24"/>
          <w:lang w:eastAsia="ja-JP"/>
        </w:rPr>
        <w:t>Mentor Hamiti</w:t>
      </w:r>
    </w:p>
    <w:p w14:paraId="44D14BDF" w14:textId="77777777" w:rsidR="00362521" w:rsidRPr="00410B0A" w:rsidRDefault="00362521" w:rsidP="00362521">
      <w:pPr>
        <w:tabs>
          <w:tab w:val="left" w:pos="3615"/>
        </w:tabs>
        <w:jc w:val="center"/>
        <w:rPr>
          <w:rFonts w:ascii="Times New Roman" w:hAnsi="Times New Roman"/>
          <w:lang w:val="sq-AL"/>
        </w:rPr>
      </w:pPr>
    </w:p>
    <w:p w14:paraId="654B783D" w14:textId="0A96E8BE" w:rsidR="00362521" w:rsidRDefault="00362521" w:rsidP="00362521">
      <w:pPr>
        <w:tabs>
          <w:tab w:val="left" w:pos="3615"/>
        </w:tabs>
        <w:jc w:val="center"/>
        <w:rPr>
          <w:rFonts w:ascii="Times New Roman" w:hAnsi="Times New Roman"/>
          <w:sz w:val="28"/>
          <w:szCs w:val="28"/>
          <w:lang w:val="sq-AL"/>
        </w:rPr>
      </w:pPr>
      <w:r w:rsidRPr="004D7505">
        <w:rPr>
          <w:rFonts w:ascii="Times New Roman" w:hAnsi="Times New Roman"/>
          <w:sz w:val="28"/>
          <w:szCs w:val="28"/>
          <w:lang w:val="sq-AL"/>
        </w:rPr>
        <w:t>Prishtinë, 202</w:t>
      </w:r>
      <w:r>
        <w:rPr>
          <w:rFonts w:ascii="Times New Roman" w:hAnsi="Times New Roman"/>
          <w:sz w:val="28"/>
          <w:szCs w:val="28"/>
          <w:lang w:val="sq-AL"/>
        </w:rPr>
        <w:t>6</w:t>
      </w:r>
    </w:p>
    <w:p w14:paraId="751B8828" w14:textId="77777777" w:rsidR="007726FD" w:rsidRDefault="007726FD" w:rsidP="00362521">
      <w:pPr>
        <w:tabs>
          <w:tab w:val="left" w:pos="3615"/>
        </w:tabs>
        <w:jc w:val="center"/>
        <w:rPr>
          <w:rFonts w:ascii="Times New Roman" w:hAnsi="Times New Roman"/>
          <w:sz w:val="28"/>
          <w:szCs w:val="28"/>
          <w:lang w:val="sq-AL"/>
        </w:rPr>
      </w:pPr>
    </w:p>
    <w:p w14:paraId="00BD8C91" w14:textId="77777777" w:rsidR="007726FD" w:rsidRDefault="007726FD" w:rsidP="00362521">
      <w:pPr>
        <w:tabs>
          <w:tab w:val="left" w:pos="3615"/>
        </w:tabs>
        <w:jc w:val="center"/>
        <w:rPr>
          <w:rFonts w:ascii="Times New Roman" w:hAnsi="Times New Roman"/>
          <w:sz w:val="28"/>
          <w:szCs w:val="28"/>
          <w:lang w:val="sq-AL"/>
        </w:rPr>
      </w:pPr>
    </w:p>
    <w:p w14:paraId="02E51AFF" w14:textId="77777777" w:rsidR="007726FD" w:rsidRPr="004D7505" w:rsidRDefault="007726FD" w:rsidP="00362521">
      <w:pPr>
        <w:tabs>
          <w:tab w:val="left" w:pos="3615"/>
        </w:tabs>
        <w:jc w:val="center"/>
        <w:rPr>
          <w:rFonts w:ascii="Times New Roman" w:hAnsi="Times New Roman"/>
          <w:sz w:val="28"/>
          <w:szCs w:val="28"/>
          <w:lang w:val="sq-AL"/>
        </w:rPr>
      </w:pPr>
    </w:p>
    <w:p w14:paraId="5B3F0063" w14:textId="77777777" w:rsidR="00F2035F" w:rsidRDefault="00F2035F" w:rsidP="00F2035F">
      <w:pPr>
        <w:pStyle w:val="Heading1"/>
        <w:rPr>
          <w:rFonts w:ascii="Times New Roman" w:hAnsi="Times New Roman" w:cs="Times New Roman"/>
          <w:b/>
          <w:bCs/>
          <w:color w:val="auto"/>
          <w:sz w:val="32"/>
          <w:szCs w:val="32"/>
          <w:lang w:val="sq-AL"/>
        </w:rPr>
      </w:pPr>
      <w:bookmarkStart w:id="0" w:name="_Toc221277768"/>
      <w:bookmarkStart w:id="1" w:name="_Toc221617308"/>
      <w:r w:rsidRPr="007860F5">
        <w:rPr>
          <w:rFonts w:ascii="Times New Roman" w:hAnsi="Times New Roman" w:cs="Times New Roman"/>
          <w:b/>
          <w:bCs/>
          <w:color w:val="auto"/>
          <w:sz w:val="32"/>
          <w:szCs w:val="32"/>
          <w:lang w:val="sq-AL"/>
        </w:rPr>
        <w:lastRenderedPageBreak/>
        <w:t>Abstrakt</w:t>
      </w:r>
      <w:bookmarkEnd w:id="0"/>
      <w:bookmarkEnd w:id="1"/>
      <w:r w:rsidRPr="007860F5">
        <w:rPr>
          <w:rFonts w:ascii="Times New Roman" w:hAnsi="Times New Roman" w:cs="Times New Roman"/>
          <w:b/>
          <w:bCs/>
          <w:color w:val="auto"/>
          <w:sz w:val="32"/>
          <w:szCs w:val="32"/>
          <w:lang w:val="sq-AL"/>
        </w:rPr>
        <w:t xml:space="preserve"> </w:t>
      </w:r>
    </w:p>
    <w:p w14:paraId="4850BA33" w14:textId="77777777" w:rsidR="007860F5" w:rsidRPr="008D34DA" w:rsidRDefault="007860F5" w:rsidP="008D34DA">
      <w:pPr>
        <w:jc w:val="both"/>
        <w:rPr>
          <w:rFonts w:ascii="Times New Roman" w:hAnsi="Times New Roman"/>
          <w:sz w:val="24"/>
          <w:szCs w:val="24"/>
          <w:lang w:val="sq-AL"/>
        </w:rPr>
      </w:pPr>
    </w:p>
    <w:p w14:paraId="28A4F3B6" w14:textId="77777777" w:rsidR="00FD5733" w:rsidRPr="00FD5733" w:rsidRDefault="00FD5733" w:rsidP="00FD5733">
      <w:pPr>
        <w:spacing w:line="360" w:lineRule="auto"/>
        <w:jc w:val="both"/>
        <w:rPr>
          <w:rFonts w:ascii="Times New Roman" w:hAnsi="Times New Roman"/>
          <w:sz w:val="24"/>
          <w:szCs w:val="24"/>
        </w:rPr>
      </w:pPr>
      <w:r w:rsidRPr="00FD5733">
        <w:rPr>
          <w:rFonts w:ascii="Times New Roman" w:hAnsi="Times New Roman"/>
          <w:sz w:val="24"/>
          <w:szCs w:val="24"/>
        </w:rPr>
        <w:t xml:space="preserve">Teknologjia e Informacionit dhe Komunikimit (TIK) luan një rol të rëndësishëm në promovimin e arsimit gjithëpërfshirës dhe në mbështetjen e fëmijëve me aftësi të kufizuara, duke u ofruar mundësi më të mëdha për qasje në informacion, komunikim dhe pjesëmarrje aktive në procesin mësimor. Qëllimi i këtij punimi është të identifikojë dhe analizojë sfidat kryesore që lidhen me përdorimin e Teknologjisë së Informacionit dhe Komunikimit në mbështetjen e fëmijëve me aftësi të kufizuara në Kosovë, si dhe të vlerësojë nivelin e integrimit të teknologjisë në institucionet arsimore. Gjetjet e studimit tregojnë se institucionet arsimore kanë bërë përparime në pajisjen me teknologji dhe në përdorimin e saj në procesin mësimor, megjithatë vazhdojnë të ekzistojnë sfida që lidhen me mungesën e pajisjeve të specializuara, nevojën për trajnime të vazhdueshme të mësimdhënësve, mbështetjen financiare dhe sigurimin e asistentëve për fëmijët me nevoja të veçanta. </w:t>
      </w:r>
    </w:p>
    <w:p w14:paraId="5B264DB4" w14:textId="77777777" w:rsidR="00FD5733" w:rsidRPr="00FD5733" w:rsidRDefault="00FD5733" w:rsidP="00FD5733">
      <w:pPr>
        <w:spacing w:line="360" w:lineRule="auto"/>
        <w:jc w:val="both"/>
        <w:rPr>
          <w:rFonts w:ascii="Times New Roman" w:hAnsi="Times New Roman"/>
          <w:sz w:val="24"/>
          <w:szCs w:val="24"/>
        </w:rPr>
      </w:pPr>
      <w:r w:rsidRPr="00FD5733">
        <w:rPr>
          <w:rFonts w:ascii="Times New Roman" w:hAnsi="Times New Roman"/>
          <w:sz w:val="24"/>
          <w:szCs w:val="24"/>
        </w:rPr>
        <w:t>Punimi kontribuon në pasurimin e literaturës lidhur me përdorimin e TIK-ut në arsim dhe ofron rekomandime praktike për institucionet arsimore dhe politikëbërësit, me qëllim përmirësimin e qasjes dhe përdorimit të teknologjisë për fëmijët me aftësi të kufizuara në Kosovë.</w:t>
      </w:r>
    </w:p>
    <w:p w14:paraId="677FE242" w14:textId="77777777" w:rsidR="00FD5733" w:rsidRPr="00FD5733" w:rsidRDefault="00FD5733" w:rsidP="00FD5733">
      <w:pPr>
        <w:spacing w:line="360" w:lineRule="auto"/>
        <w:jc w:val="both"/>
        <w:rPr>
          <w:rFonts w:ascii="Times New Roman" w:hAnsi="Times New Roman"/>
          <w:sz w:val="24"/>
          <w:szCs w:val="24"/>
        </w:rPr>
      </w:pPr>
    </w:p>
    <w:p w14:paraId="61AD52B2" w14:textId="22572D27" w:rsidR="00F2035F" w:rsidRPr="00FD5733" w:rsidRDefault="00FD5733" w:rsidP="00FD5733">
      <w:pPr>
        <w:spacing w:line="360" w:lineRule="auto"/>
        <w:jc w:val="both"/>
        <w:rPr>
          <w:rFonts w:ascii="Times New Roman" w:hAnsi="Times New Roman"/>
          <w:sz w:val="24"/>
          <w:szCs w:val="24"/>
        </w:rPr>
      </w:pPr>
      <w:r w:rsidRPr="00E20597">
        <w:rPr>
          <w:rFonts w:ascii="Times New Roman" w:hAnsi="Times New Roman"/>
          <w:b/>
          <w:bCs/>
          <w:sz w:val="24"/>
          <w:szCs w:val="24"/>
        </w:rPr>
        <w:t>Fjalë kyçe:</w:t>
      </w:r>
      <w:r w:rsidRPr="00FD5733">
        <w:rPr>
          <w:rFonts w:ascii="Times New Roman" w:hAnsi="Times New Roman"/>
          <w:sz w:val="24"/>
          <w:szCs w:val="24"/>
        </w:rPr>
        <w:t xml:space="preserve"> Teknologjia e Informacionit dhe Komunikimit (TIK), arsimi gjithëpërfshirës, fëmijët me aftësi të kufizuara, teknologjitë asistive, integrimi teknologjik, Kosova.</w:t>
      </w:r>
    </w:p>
    <w:p w14:paraId="44407E4A" w14:textId="77777777" w:rsidR="000A4079" w:rsidRDefault="000A4079" w:rsidP="000A4079">
      <w:pPr>
        <w:rPr>
          <w:lang w:val="sq-AL"/>
        </w:rPr>
      </w:pPr>
    </w:p>
    <w:p w14:paraId="7265D149" w14:textId="77777777" w:rsidR="007726FD" w:rsidRDefault="007726FD" w:rsidP="000A4079">
      <w:pPr>
        <w:rPr>
          <w:lang w:val="sq-AL"/>
        </w:rPr>
      </w:pPr>
    </w:p>
    <w:p w14:paraId="6C5FB7E3" w14:textId="77777777" w:rsidR="007726FD" w:rsidRDefault="007726FD" w:rsidP="000A4079">
      <w:pPr>
        <w:rPr>
          <w:lang w:val="sq-AL"/>
        </w:rPr>
      </w:pPr>
    </w:p>
    <w:p w14:paraId="3C296214" w14:textId="77777777" w:rsidR="007726FD" w:rsidRDefault="007726FD" w:rsidP="000A4079">
      <w:pPr>
        <w:rPr>
          <w:lang w:val="sq-AL"/>
        </w:rPr>
      </w:pPr>
    </w:p>
    <w:p w14:paraId="0878D689" w14:textId="77777777" w:rsidR="00FD5733" w:rsidRDefault="00FD5733" w:rsidP="000A4079">
      <w:pPr>
        <w:rPr>
          <w:lang w:val="sq-AL"/>
        </w:rPr>
      </w:pPr>
    </w:p>
    <w:p w14:paraId="6CE82AA0" w14:textId="77777777" w:rsidR="00FD5733" w:rsidRDefault="00FD5733" w:rsidP="000A4079">
      <w:pPr>
        <w:rPr>
          <w:lang w:val="sq-AL"/>
        </w:rPr>
      </w:pPr>
    </w:p>
    <w:p w14:paraId="30F7CEF5" w14:textId="77777777" w:rsidR="007726FD" w:rsidRDefault="007726FD" w:rsidP="000A4079">
      <w:pPr>
        <w:rPr>
          <w:lang w:val="sq-AL"/>
        </w:rPr>
      </w:pPr>
    </w:p>
    <w:p w14:paraId="35A24EB3" w14:textId="77777777" w:rsidR="000A4079" w:rsidRPr="000A4079" w:rsidRDefault="000A4079" w:rsidP="000A4079">
      <w:pPr>
        <w:rPr>
          <w:lang w:val="sq-AL"/>
        </w:rPr>
      </w:pPr>
    </w:p>
    <w:p w14:paraId="514A6449" w14:textId="77777777" w:rsidR="00F2035F" w:rsidRPr="007860F5" w:rsidRDefault="00F2035F" w:rsidP="00F2035F">
      <w:pPr>
        <w:pStyle w:val="Heading1"/>
        <w:rPr>
          <w:rFonts w:ascii="Times New Roman" w:hAnsi="Times New Roman" w:cs="Times New Roman"/>
          <w:b/>
          <w:bCs/>
          <w:color w:val="auto"/>
          <w:sz w:val="32"/>
          <w:szCs w:val="32"/>
        </w:rPr>
      </w:pPr>
      <w:bookmarkStart w:id="2" w:name="_Toc221277769"/>
      <w:bookmarkStart w:id="3" w:name="_Toc221617309"/>
      <w:r w:rsidRPr="007860F5">
        <w:rPr>
          <w:rFonts w:ascii="Times New Roman" w:hAnsi="Times New Roman" w:cs="Times New Roman"/>
          <w:b/>
          <w:bCs/>
          <w:color w:val="auto"/>
          <w:sz w:val="32"/>
          <w:szCs w:val="32"/>
        </w:rPr>
        <w:lastRenderedPageBreak/>
        <w:t>Abstract</w:t>
      </w:r>
      <w:bookmarkEnd w:id="2"/>
      <w:bookmarkEnd w:id="3"/>
      <w:r w:rsidRPr="007860F5">
        <w:rPr>
          <w:rFonts w:ascii="Times New Roman" w:hAnsi="Times New Roman" w:cs="Times New Roman"/>
          <w:b/>
          <w:bCs/>
          <w:color w:val="auto"/>
          <w:sz w:val="32"/>
          <w:szCs w:val="32"/>
        </w:rPr>
        <w:t xml:space="preserve"> </w:t>
      </w:r>
    </w:p>
    <w:p w14:paraId="566D8DAC" w14:textId="77777777" w:rsidR="007860F5" w:rsidRPr="00FD5733" w:rsidRDefault="007860F5" w:rsidP="00F2035F">
      <w:pPr>
        <w:spacing w:line="360" w:lineRule="auto"/>
        <w:jc w:val="both"/>
        <w:rPr>
          <w:rFonts w:ascii="Times New Roman" w:hAnsi="Times New Roman"/>
          <w:bCs/>
          <w:sz w:val="24"/>
          <w:szCs w:val="24"/>
        </w:rPr>
      </w:pPr>
    </w:p>
    <w:p w14:paraId="65EFBFCC" w14:textId="77777777" w:rsidR="00FD5733" w:rsidRPr="00FD5733" w:rsidRDefault="00FD5733" w:rsidP="00FD5733">
      <w:pPr>
        <w:spacing w:line="360" w:lineRule="auto"/>
        <w:jc w:val="both"/>
        <w:rPr>
          <w:rFonts w:ascii="Times New Roman" w:hAnsi="Times New Roman"/>
          <w:sz w:val="24"/>
          <w:szCs w:val="24"/>
        </w:rPr>
      </w:pPr>
      <w:r w:rsidRPr="00FD5733">
        <w:rPr>
          <w:rFonts w:ascii="Times New Roman" w:hAnsi="Times New Roman"/>
          <w:sz w:val="24"/>
          <w:szCs w:val="24"/>
        </w:rPr>
        <w:t xml:space="preserve">Information and Communication Technology (ICT) plays an important role in promoting inclusive education and supporting children with disabilities by providing greater opportunities for access to information, communication, and active participation in the learning </w:t>
      </w:r>
      <w:proofErr w:type="spellStart"/>
      <w:r w:rsidRPr="00FD5733">
        <w:rPr>
          <w:rFonts w:ascii="Times New Roman" w:hAnsi="Times New Roman"/>
          <w:sz w:val="24"/>
          <w:szCs w:val="24"/>
        </w:rPr>
        <w:t>process.The</w:t>
      </w:r>
      <w:proofErr w:type="spellEnd"/>
      <w:r w:rsidRPr="00FD5733">
        <w:rPr>
          <w:rFonts w:ascii="Times New Roman" w:hAnsi="Times New Roman"/>
          <w:sz w:val="24"/>
          <w:szCs w:val="24"/>
        </w:rPr>
        <w:t xml:space="preserve"> aim of this study is to identify and analyze the main challenges related to the use of Information and Communication Technology in supporting children with disabilities in Kosovo, as well as to assess the level of technology integration in educational institutions. The findings of the study show that educational institutions have made progress in equipping schools with technology and using it in the teaching process; however, challenges still exist, including the lack of specialized equipment, the need for continuous teacher training, financial support, and the provision of assistants for children with special needs.</w:t>
      </w:r>
    </w:p>
    <w:p w14:paraId="399DDE89" w14:textId="77777777" w:rsidR="00FD5733" w:rsidRPr="00FD5733" w:rsidRDefault="00FD5733" w:rsidP="00FD5733">
      <w:pPr>
        <w:spacing w:line="360" w:lineRule="auto"/>
        <w:jc w:val="both"/>
        <w:rPr>
          <w:rFonts w:ascii="Times New Roman" w:hAnsi="Times New Roman"/>
          <w:sz w:val="24"/>
          <w:szCs w:val="24"/>
        </w:rPr>
      </w:pPr>
      <w:r w:rsidRPr="00FD5733">
        <w:rPr>
          <w:rFonts w:ascii="Times New Roman" w:hAnsi="Times New Roman"/>
          <w:sz w:val="24"/>
          <w:szCs w:val="24"/>
        </w:rPr>
        <w:t>This study contributes to the enrichment of the literature on the use of ICT in education and offers practical recommendations for educational institutions and policymakers, with the aim of improving access to and use of technology for children with disabilities in Kosovo.</w:t>
      </w:r>
    </w:p>
    <w:p w14:paraId="786EF70C" w14:textId="77777777" w:rsidR="00FD5733" w:rsidRPr="00FD5733" w:rsidRDefault="00FD5733" w:rsidP="00FD5733">
      <w:pPr>
        <w:spacing w:line="360" w:lineRule="auto"/>
        <w:jc w:val="both"/>
        <w:rPr>
          <w:rFonts w:ascii="Times New Roman" w:hAnsi="Times New Roman"/>
          <w:sz w:val="24"/>
          <w:szCs w:val="24"/>
        </w:rPr>
      </w:pPr>
    </w:p>
    <w:p w14:paraId="22E2086E" w14:textId="72872CBD" w:rsidR="00F2035F" w:rsidRPr="00FD5733" w:rsidRDefault="00FD5733" w:rsidP="00FD5733">
      <w:pPr>
        <w:spacing w:line="360" w:lineRule="auto"/>
        <w:jc w:val="both"/>
        <w:rPr>
          <w:rFonts w:ascii="Times New Roman" w:hAnsi="Times New Roman"/>
          <w:sz w:val="24"/>
          <w:szCs w:val="24"/>
        </w:rPr>
      </w:pPr>
      <w:r w:rsidRPr="00E20597">
        <w:rPr>
          <w:rFonts w:ascii="Times New Roman" w:hAnsi="Times New Roman"/>
          <w:b/>
          <w:bCs/>
          <w:sz w:val="24"/>
          <w:szCs w:val="24"/>
        </w:rPr>
        <w:t>Keywords:</w:t>
      </w:r>
      <w:r w:rsidRPr="00FD5733">
        <w:rPr>
          <w:rFonts w:ascii="Times New Roman" w:hAnsi="Times New Roman"/>
          <w:sz w:val="24"/>
          <w:szCs w:val="24"/>
        </w:rPr>
        <w:t xml:space="preserve"> Information and Communication Technology (ICT), inclusive education, children with disabilities, assistive technology, technology integration, Kosovo</w:t>
      </w:r>
      <w:r w:rsidRPr="00FD5733">
        <w:rPr>
          <w:rFonts w:ascii="Times New Roman" w:hAnsi="Times New Roman"/>
          <w:sz w:val="24"/>
          <w:szCs w:val="24"/>
        </w:rPr>
        <w:t>.</w:t>
      </w:r>
    </w:p>
    <w:p w14:paraId="2DF52B67" w14:textId="77777777" w:rsidR="00152DE2" w:rsidRPr="00872031" w:rsidRDefault="00152DE2">
      <w:pPr>
        <w:rPr>
          <w:rFonts w:ascii="Times New Roman" w:eastAsia="Times New Roman" w:hAnsi="Times New Roman"/>
          <w:sz w:val="24"/>
          <w:szCs w:val="24"/>
          <w:lang w:val="sq-AL"/>
        </w:rPr>
      </w:pPr>
    </w:p>
    <w:p w14:paraId="1A17CBB1" w14:textId="77777777" w:rsidR="000A4079" w:rsidRDefault="000A4079"/>
    <w:p w14:paraId="2A386951" w14:textId="77777777" w:rsidR="000A4079" w:rsidRDefault="000A4079"/>
    <w:p w14:paraId="498E7323" w14:textId="77777777" w:rsidR="000A4079" w:rsidRDefault="000A4079"/>
    <w:p w14:paraId="27337E64" w14:textId="77777777" w:rsidR="005032C2" w:rsidRDefault="005032C2"/>
    <w:p w14:paraId="62767A28" w14:textId="77777777" w:rsidR="005032C2" w:rsidRDefault="005032C2"/>
    <w:p w14:paraId="007DE567" w14:textId="77777777" w:rsidR="005032C2" w:rsidRDefault="005032C2"/>
    <w:p w14:paraId="27B94CBB" w14:textId="77777777" w:rsidR="005032C2" w:rsidRDefault="005032C2"/>
    <w:p w14:paraId="7509855A" w14:textId="77777777" w:rsidR="005032C2" w:rsidRDefault="005032C2"/>
    <w:p w14:paraId="2E699B62" w14:textId="1A8DE10D" w:rsidR="004C4200" w:rsidRPr="007860F5" w:rsidRDefault="004C4200" w:rsidP="004C4200">
      <w:pPr>
        <w:pStyle w:val="Heading1"/>
        <w:rPr>
          <w:rFonts w:ascii="Times New Roman" w:hAnsi="Times New Roman" w:cs="Times New Roman"/>
          <w:b/>
          <w:bCs/>
          <w:color w:val="auto"/>
          <w:sz w:val="32"/>
          <w:szCs w:val="32"/>
        </w:rPr>
      </w:pPr>
      <w:bookmarkStart w:id="4" w:name="_Toc221617311"/>
      <w:proofErr w:type="spellStart"/>
      <w:r w:rsidRPr="007860F5">
        <w:rPr>
          <w:rFonts w:ascii="Times New Roman" w:hAnsi="Times New Roman" w:cs="Times New Roman"/>
          <w:b/>
          <w:bCs/>
          <w:color w:val="auto"/>
          <w:sz w:val="32"/>
          <w:szCs w:val="32"/>
        </w:rPr>
        <w:lastRenderedPageBreak/>
        <w:t>Hyrje</w:t>
      </w:r>
      <w:bookmarkEnd w:id="4"/>
      <w:proofErr w:type="spellEnd"/>
    </w:p>
    <w:p w14:paraId="16D7A74F" w14:textId="77777777" w:rsidR="007860F5" w:rsidRDefault="007860F5" w:rsidP="004C4200">
      <w:pPr>
        <w:spacing w:line="360" w:lineRule="auto"/>
        <w:jc w:val="both"/>
        <w:rPr>
          <w:rFonts w:ascii="Times New Roman" w:hAnsi="Times New Roman"/>
          <w:bCs/>
          <w:sz w:val="24"/>
          <w:szCs w:val="24"/>
        </w:rPr>
      </w:pPr>
    </w:p>
    <w:p w14:paraId="6E3BD2B5" w14:textId="77777777" w:rsidR="005032C2" w:rsidRPr="005032C2" w:rsidRDefault="005032C2" w:rsidP="005032C2">
      <w:pPr>
        <w:spacing w:line="360" w:lineRule="auto"/>
        <w:jc w:val="both"/>
        <w:rPr>
          <w:rFonts w:ascii="Times New Roman" w:hAnsi="Times New Roman"/>
          <w:sz w:val="24"/>
          <w:szCs w:val="24"/>
        </w:rPr>
      </w:pPr>
      <w:proofErr w:type="spellStart"/>
      <w:r w:rsidRPr="005032C2">
        <w:rPr>
          <w:rFonts w:ascii="Times New Roman" w:hAnsi="Times New Roman"/>
          <w:sz w:val="24"/>
          <w:szCs w:val="24"/>
        </w:rPr>
        <w:t>Teknologjia</w:t>
      </w:r>
      <w:proofErr w:type="spellEnd"/>
      <w:r w:rsidRPr="005032C2">
        <w:rPr>
          <w:rFonts w:ascii="Times New Roman" w:hAnsi="Times New Roman"/>
          <w:sz w:val="24"/>
          <w:szCs w:val="24"/>
        </w:rPr>
        <w:t xml:space="preserve"> e </w:t>
      </w:r>
      <w:proofErr w:type="spellStart"/>
      <w:r w:rsidRPr="005032C2">
        <w:rPr>
          <w:rFonts w:ascii="Times New Roman" w:hAnsi="Times New Roman"/>
          <w:sz w:val="24"/>
          <w:szCs w:val="24"/>
        </w:rPr>
        <w:t>Informacionit</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Komunikimit</w:t>
      </w:r>
      <w:proofErr w:type="spellEnd"/>
      <w:r w:rsidRPr="005032C2">
        <w:rPr>
          <w:rFonts w:ascii="Times New Roman" w:hAnsi="Times New Roman"/>
          <w:sz w:val="24"/>
          <w:szCs w:val="24"/>
        </w:rPr>
        <w:t xml:space="preserve"> (TIK) ka </w:t>
      </w:r>
      <w:proofErr w:type="spellStart"/>
      <w:r w:rsidRPr="005032C2">
        <w:rPr>
          <w:rFonts w:ascii="Times New Roman" w:hAnsi="Times New Roman"/>
          <w:sz w:val="24"/>
          <w:szCs w:val="24"/>
        </w:rPr>
        <w:t>sjellë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ndryshime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thelbësore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mënyrën</w:t>
      </w:r>
      <w:proofErr w:type="spellEnd"/>
      <w:r w:rsidRPr="005032C2">
        <w:rPr>
          <w:rFonts w:ascii="Times New Roman" w:hAnsi="Times New Roman"/>
          <w:sz w:val="24"/>
          <w:szCs w:val="24"/>
        </w:rPr>
        <w:t xml:space="preserve"> e </w:t>
      </w:r>
      <w:proofErr w:type="spellStart"/>
      <w:r w:rsidRPr="005032C2">
        <w:rPr>
          <w:rFonts w:ascii="Times New Roman" w:hAnsi="Times New Roman"/>
          <w:sz w:val="24"/>
          <w:szCs w:val="24"/>
        </w:rPr>
        <w:t>ofrimit</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shërbimeve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mbështetjes</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fusha</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ndryshme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përfshirë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edhe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edukimin</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integrimin</w:t>
      </w:r>
      <w:proofErr w:type="spellEnd"/>
      <w:r w:rsidRPr="005032C2">
        <w:rPr>
          <w:rFonts w:ascii="Times New Roman" w:hAnsi="Times New Roman"/>
          <w:sz w:val="24"/>
          <w:szCs w:val="24"/>
        </w:rPr>
        <w:t xml:space="preserve"> social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personave</w:t>
      </w:r>
      <w:proofErr w:type="spellEnd"/>
      <w:r w:rsidRPr="005032C2">
        <w:rPr>
          <w:rFonts w:ascii="Times New Roman" w:hAnsi="Times New Roman"/>
          <w:sz w:val="24"/>
          <w:szCs w:val="24"/>
        </w:rPr>
        <w:t xml:space="preserve"> me </w:t>
      </w:r>
      <w:proofErr w:type="spellStart"/>
      <w:r w:rsidRPr="005032C2">
        <w:rPr>
          <w:rFonts w:ascii="Times New Roman" w:hAnsi="Times New Roman"/>
          <w:sz w:val="24"/>
          <w:szCs w:val="24"/>
        </w:rPr>
        <w:t>aftësi</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kufizuara</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kontekstin</w:t>
      </w:r>
      <w:proofErr w:type="spellEnd"/>
      <w:r w:rsidRPr="005032C2">
        <w:rPr>
          <w:rFonts w:ascii="Times New Roman" w:hAnsi="Times New Roman"/>
          <w:sz w:val="24"/>
          <w:szCs w:val="24"/>
        </w:rPr>
        <w:t xml:space="preserve"> global, </w:t>
      </w:r>
      <w:proofErr w:type="spellStart"/>
      <w:r w:rsidRPr="005032C2">
        <w:rPr>
          <w:rFonts w:ascii="Times New Roman" w:hAnsi="Times New Roman"/>
          <w:sz w:val="24"/>
          <w:szCs w:val="24"/>
        </w:rPr>
        <w:t>përdorimi</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i</w:t>
      </w:r>
      <w:proofErr w:type="spellEnd"/>
      <w:r w:rsidRPr="005032C2">
        <w:rPr>
          <w:rFonts w:ascii="Times New Roman" w:hAnsi="Times New Roman"/>
          <w:sz w:val="24"/>
          <w:szCs w:val="24"/>
        </w:rPr>
        <w:t xml:space="preserve"> TIK-</w:t>
      </w:r>
      <w:proofErr w:type="spellStart"/>
      <w:r w:rsidRPr="005032C2">
        <w:rPr>
          <w:rFonts w:ascii="Times New Roman" w:hAnsi="Times New Roman"/>
          <w:sz w:val="24"/>
          <w:szCs w:val="24"/>
        </w:rPr>
        <w:t>ut</w:t>
      </w:r>
      <w:proofErr w:type="spellEnd"/>
      <w:r w:rsidRPr="005032C2">
        <w:rPr>
          <w:rFonts w:ascii="Times New Roman" w:hAnsi="Times New Roman"/>
          <w:sz w:val="24"/>
          <w:szCs w:val="24"/>
        </w:rPr>
        <w:t xml:space="preserve"> ka </w:t>
      </w:r>
      <w:proofErr w:type="spellStart"/>
      <w:r w:rsidRPr="005032C2">
        <w:rPr>
          <w:rFonts w:ascii="Times New Roman" w:hAnsi="Times New Roman"/>
          <w:sz w:val="24"/>
          <w:szCs w:val="24"/>
        </w:rPr>
        <w:t>dëshmuar</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potencial</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madh</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përmirësimin</w:t>
      </w:r>
      <w:proofErr w:type="spellEnd"/>
      <w:r w:rsidRPr="005032C2">
        <w:rPr>
          <w:rFonts w:ascii="Times New Roman" w:hAnsi="Times New Roman"/>
          <w:sz w:val="24"/>
          <w:szCs w:val="24"/>
        </w:rPr>
        <w:t xml:space="preserve"> e </w:t>
      </w:r>
      <w:proofErr w:type="spellStart"/>
      <w:r w:rsidRPr="005032C2">
        <w:rPr>
          <w:rFonts w:ascii="Times New Roman" w:hAnsi="Times New Roman"/>
          <w:sz w:val="24"/>
          <w:szCs w:val="24"/>
        </w:rPr>
        <w:t>cilësisë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së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jetës</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mundësive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arsimore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fëmijët</w:t>
      </w:r>
      <w:proofErr w:type="spellEnd"/>
      <w:r w:rsidRPr="005032C2">
        <w:rPr>
          <w:rFonts w:ascii="Times New Roman" w:hAnsi="Times New Roman"/>
          <w:sz w:val="24"/>
          <w:szCs w:val="24"/>
        </w:rPr>
        <w:t xml:space="preserve"> me </w:t>
      </w:r>
      <w:proofErr w:type="spellStart"/>
      <w:r w:rsidRPr="005032C2">
        <w:rPr>
          <w:rFonts w:ascii="Times New Roman" w:hAnsi="Times New Roman"/>
          <w:sz w:val="24"/>
          <w:szCs w:val="24"/>
        </w:rPr>
        <w:t>nevoja</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veçanta</w:t>
      </w:r>
      <w:proofErr w:type="spellEnd"/>
      <w:r w:rsidRPr="005032C2">
        <w:rPr>
          <w:rFonts w:ascii="Times New Roman" w:hAnsi="Times New Roman"/>
          <w:sz w:val="24"/>
          <w:szCs w:val="24"/>
        </w:rPr>
        <w:t xml:space="preserve">, duke u </w:t>
      </w:r>
      <w:proofErr w:type="spellStart"/>
      <w:r w:rsidRPr="005032C2">
        <w:rPr>
          <w:rFonts w:ascii="Times New Roman" w:hAnsi="Times New Roman"/>
          <w:sz w:val="24"/>
          <w:szCs w:val="24"/>
        </w:rPr>
        <w:t>mundësuar</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atyre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qasje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lehtë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informacion</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mësim</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komunikim</w:t>
      </w:r>
      <w:proofErr w:type="spellEnd"/>
      <w:r w:rsidRPr="005032C2">
        <w:rPr>
          <w:rFonts w:ascii="Times New Roman" w:hAnsi="Times New Roman"/>
          <w:sz w:val="24"/>
          <w:szCs w:val="24"/>
        </w:rPr>
        <w:t>.</w:t>
      </w:r>
    </w:p>
    <w:p w14:paraId="080F623E" w14:textId="77777777" w:rsidR="005032C2" w:rsidRPr="005032C2" w:rsidRDefault="005032C2" w:rsidP="005032C2">
      <w:pPr>
        <w:spacing w:line="360" w:lineRule="auto"/>
        <w:jc w:val="both"/>
        <w:rPr>
          <w:rFonts w:ascii="Times New Roman" w:hAnsi="Times New Roman"/>
          <w:sz w:val="24"/>
          <w:szCs w:val="24"/>
        </w:rPr>
      </w:pP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Republikën</w:t>
      </w:r>
      <w:proofErr w:type="spellEnd"/>
      <w:r w:rsidRPr="005032C2">
        <w:rPr>
          <w:rFonts w:ascii="Times New Roman" w:hAnsi="Times New Roman"/>
          <w:sz w:val="24"/>
          <w:szCs w:val="24"/>
        </w:rPr>
        <w:t xml:space="preserve"> e </w:t>
      </w:r>
      <w:proofErr w:type="spellStart"/>
      <w:r w:rsidRPr="005032C2">
        <w:rPr>
          <w:rFonts w:ascii="Times New Roman" w:hAnsi="Times New Roman"/>
          <w:sz w:val="24"/>
          <w:szCs w:val="24"/>
        </w:rPr>
        <w:t>Kosovës</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megjithatë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sfidat</w:t>
      </w:r>
      <w:proofErr w:type="spellEnd"/>
      <w:r w:rsidRPr="005032C2">
        <w:rPr>
          <w:rFonts w:ascii="Times New Roman" w:hAnsi="Times New Roman"/>
          <w:sz w:val="24"/>
          <w:szCs w:val="24"/>
        </w:rPr>
        <w:t xml:space="preserve"> e </w:t>
      </w:r>
      <w:proofErr w:type="spellStart"/>
      <w:r w:rsidRPr="005032C2">
        <w:rPr>
          <w:rFonts w:ascii="Times New Roman" w:hAnsi="Times New Roman"/>
          <w:sz w:val="24"/>
          <w:szCs w:val="24"/>
        </w:rPr>
        <w:t>ndryshme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infrastrukturore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sociale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edukative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ndikojnë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mënyrë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direkte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përdorimin</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efektiv</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teknologjisë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këtë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kategori</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fëmijëve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Mungesa</w:t>
      </w:r>
      <w:proofErr w:type="spellEnd"/>
      <w:r w:rsidRPr="005032C2">
        <w:rPr>
          <w:rFonts w:ascii="Times New Roman" w:hAnsi="Times New Roman"/>
          <w:sz w:val="24"/>
          <w:szCs w:val="24"/>
        </w:rPr>
        <w:t xml:space="preserve"> e </w:t>
      </w:r>
      <w:proofErr w:type="spellStart"/>
      <w:r w:rsidRPr="005032C2">
        <w:rPr>
          <w:rFonts w:ascii="Times New Roman" w:hAnsi="Times New Roman"/>
          <w:sz w:val="24"/>
          <w:szCs w:val="24"/>
        </w:rPr>
        <w:t>pajisjeve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adekuate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trajnimeve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mjaftueshme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mësuesit</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prindërit</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si</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barrierat</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sociale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ekonomike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kufizojnë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potencialin</w:t>
      </w:r>
      <w:proofErr w:type="spellEnd"/>
      <w:r w:rsidRPr="005032C2">
        <w:rPr>
          <w:rFonts w:ascii="Times New Roman" w:hAnsi="Times New Roman"/>
          <w:sz w:val="24"/>
          <w:szCs w:val="24"/>
        </w:rPr>
        <w:t xml:space="preserve"> e TIK-</w:t>
      </w:r>
      <w:proofErr w:type="spellStart"/>
      <w:r w:rsidRPr="005032C2">
        <w:rPr>
          <w:rFonts w:ascii="Times New Roman" w:hAnsi="Times New Roman"/>
          <w:sz w:val="24"/>
          <w:szCs w:val="24"/>
        </w:rPr>
        <w:t>ut</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qenë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një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mjet</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efektiv</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përkrahjen</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integrimin</w:t>
      </w:r>
      <w:proofErr w:type="spellEnd"/>
      <w:r w:rsidRPr="005032C2">
        <w:rPr>
          <w:rFonts w:ascii="Times New Roman" w:hAnsi="Times New Roman"/>
          <w:sz w:val="24"/>
          <w:szCs w:val="24"/>
        </w:rPr>
        <w:t xml:space="preserve"> e </w:t>
      </w:r>
      <w:proofErr w:type="spellStart"/>
      <w:r w:rsidRPr="005032C2">
        <w:rPr>
          <w:rFonts w:ascii="Times New Roman" w:hAnsi="Times New Roman"/>
          <w:sz w:val="24"/>
          <w:szCs w:val="24"/>
        </w:rPr>
        <w:t>fëmijëve</w:t>
      </w:r>
      <w:proofErr w:type="spellEnd"/>
      <w:r w:rsidRPr="005032C2">
        <w:rPr>
          <w:rFonts w:ascii="Times New Roman" w:hAnsi="Times New Roman"/>
          <w:sz w:val="24"/>
          <w:szCs w:val="24"/>
        </w:rPr>
        <w:t xml:space="preserve"> me </w:t>
      </w:r>
      <w:proofErr w:type="spellStart"/>
      <w:r w:rsidRPr="005032C2">
        <w:rPr>
          <w:rFonts w:ascii="Times New Roman" w:hAnsi="Times New Roman"/>
          <w:sz w:val="24"/>
          <w:szCs w:val="24"/>
        </w:rPr>
        <w:t>aftësi</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kufizuara</w:t>
      </w:r>
      <w:proofErr w:type="spellEnd"/>
      <w:r w:rsidRPr="005032C2">
        <w:rPr>
          <w:rFonts w:ascii="Times New Roman" w:hAnsi="Times New Roman"/>
          <w:sz w:val="24"/>
          <w:szCs w:val="24"/>
        </w:rPr>
        <w:t>.</w:t>
      </w:r>
    </w:p>
    <w:p w14:paraId="51389AFF" w14:textId="77777777" w:rsidR="005032C2" w:rsidRPr="005032C2" w:rsidRDefault="005032C2" w:rsidP="005032C2">
      <w:pPr>
        <w:spacing w:line="360" w:lineRule="auto"/>
        <w:jc w:val="both"/>
        <w:rPr>
          <w:rFonts w:ascii="Times New Roman" w:hAnsi="Times New Roman"/>
          <w:sz w:val="24"/>
          <w:szCs w:val="24"/>
        </w:rPr>
      </w:pPr>
      <w:r w:rsidRPr="005032C2">
        <w:rPr>
          <w:rFonts w:ascii="Times New Roman" w:hAnsi="Times New Roman"/>
          <w:sz w:val="24"/>
          <w:szCs w:val="24"/>
        </w:rPr>
        <w:t xml:space="preserve">Ky punim </w:t>
      </w:r>
      <w:proofErr w:type="spellStart"/>
      <w:r w:rsidRPr="005032C2">
        <w:rPr>
          <w:rFonts w:ascii="Times New Roman" w:hAnsi="Times New Roman"/>
          <w:sz w:val="24"/>
          <w:szCs w:val="24"/>
        </w:rPr>
        <w:t>synon</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shqyrtojë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thellësi</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sfidat</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kryesore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që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përballen</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fëmijët</w:t>
      </w:r>
      <w:proofErr w:type="spellEnd"/>
      <w:r w:rsidRPr="005032C2">
        <w:rPr>
          <w:rFonts w:ascii="Times New Roman" w:hAnsi="Times New Roman"/>
          <w:sz w:val="24"/>
          <w:szCs w:val="24"/>
        </w:rPr>
        <w:t xml:space="preserve"> me </w:t>
      </w:r>
      <w:proofErr w:type="spellStart"/>
      <w:r w:rsidRPr="005032C2">
        <w:rPr>
          <w:rFonts w:ascii="Times New Roman" w:hAnsi="Times New Roman"/>
          <w:sz w:val="24"/>
          <w:szCs w:val="24"/>
        </w:rPr>
        <w:t>aftësi</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kufizuara</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Kosovë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përdorimin</w:t>
      </w:r>
      <w:proofErr w:type="spellEnd"/>
      <w:r w:rsidRPr="005032C2">
        <w:rPr>
          <w:rFonts w:ascii="Times New Roman" w:hAnsi="Times New Roman"/>
          <w:sz w:val="24"/>
          <w:szCs w:val="24"/>
        </w:rPr>
        <w:t xml:space="preserve"> e </w:t>
      </w:r>
      <w:proofErr w:type="spellStart"/>
      <w:r w:rsidRPr="005032C2">
        <w:rPr>
          <w:rFonts w:ascii="Times New Roman" w:hAnsi="Times New Roman"/>
          <w:sz w:val="24"/>
          <w:szCs w:val="24"/>
        </w:rPr>
        <w:t>teknologjisë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së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informacionit</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si</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propozojë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rekomandime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bazuara</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realitetin</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lokal</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përmirësimin</w:t>
      </w:r>
      <w:proofErr w:type="spellEnd"/>
      <w:r w:rsidRPr="005032C2">
        <w:rPr>
          <w:rFonts w:ascii="Times New Roman" w:hAnsi="Times New Roman"/>
          <w:sz w:val="24"/>
          <w:szCs w:val="24"/>
        </w:rPr>
        <w:t xml:space="preserve"> e </w:t>
      </w:r>
      <w:proofErr w:type="spellStart"/>
      <w:r w:rsidRPr="005032C2">
        <w:rPr>
          <w:rFonts w:ascii="Times New Roman" w:hAnsi="Times New Roman"/>
          <w:sz w:val="24"/>
          <w:szCs w:val="24"/>
        </w:rPr>
        <w:t>qasjes</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përdorimit</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këtyre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teknologjive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këtë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mënyrë</w:t>
      </w:r>
      <w:proofErr w:type="spellEnd"/>
      <w:r w:rsidRPr="005032C2">
        <w:rPr>
          <w:rFonts w:ascii="Times New Roman" w:hAnsi="Times New Roman"/>
          <w:sz w:val="24"/>
          <w:szCs w:val="24"/>
        </w:rPr>
        <w:t xml:space="preserve">, do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kontribuohet</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avancimin</w:t>
      </w:r>
      <w:proofErr w:type="spellEnd"/>
      <w:r w:rsidRPr="005032C2">
        <w:rPr>
          <w:rFonts w:ascii="Times New Roman" w:hAnsi="Times New Roman"/>
          <w:sz w:val="24"/>
          <w:szCs w:val="24"/>
        </w:rPr>
        <w:t xml:space="preserve"> e </w:t>
      </w:r>
      <w:proofErr w:type="spellStart"/>
      <w:r w:rsidRPr="005032C2">
        <w:rPr>
          <w:rFonts w:ascii="Times New Roman" w:hAnsi="Times New Roman"/>
          <w:sz w:val="24"/>
          <w:szCs w:val="24"/>
        </w:rPr>
        <w:t>njohurive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praktikave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që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mbështesin</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një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edukim</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gjithëpërfshirës</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integrues</w:t>
      </w:r>
      <w:proofErr w:type="spellEnd"/>
      <w:r w:rsidRPr="005032C2">
        <w:rPr>
          <w:rFonts w:ascii="Times New Roman" w:hAnsi="Times New Roman"/>
          <w:sz w:val="24"/>
          <w:szCs w:val="24"/>
        </w:rPr>
        <w:t xml:space="preserve">, duke </w:t>
      </w:r>
      <w:proofErr w:type="spellStart"/>
      <w:r w:rsidRPr="005032C2">
        <w:rPr>
          <w:rFonts w:ascii="Times New Roman" w:hAnsi="Times New Roman"/>
          <w:sz w:val="24"/>
          <w:szCs w:val="24"/>
        </w:rPr>
        <w:t>fuqizuar</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kështu</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rolin</w:t>
      </w:r>
      <w:proofErr w:type="spellEnd"/>
      <w:r w:rsidRPr="005032C2">
        <w:rPr>
          <w:rFonts w:ascii="Times New Roman" w:hAnsi="Times New Roman"/>
          <w:sz w:val="24"/>
          <w:szCs w:val="24"/>
        </w:rPr>
        <w:t xml:space="preserve"> e </w:t>
      </w:r>
      <w:proofErr w:type="spellStart"/>
      <w:r w:rsidRPr="005032C2">
        <w:rPr>
          <w:rFonts w:ascii="Times New Roman" w:hAnsi="Times New Roman"/>
          <w:sz w:val="24"/>
          <w:szCs w:val="24"/>
        </w:rPr>
        <w:t>teknologjisë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promovimin</w:t>
      </w:r>
      <w:proofErr w:type="spellEnd"/>
      <w:r w:rsidRPr="005032C2">
        <w:rPr>
          <w:rFonts w:ascii="Times New Roman" w:hAnsi="Times New Roman"/>
          <w:sz w:val="24"/>
          <w:szCs w:val="24"/>
        </w:rPr>
        <w:t xml:space="preserve"> e </w:t>
      </w:r>
      <w:proofErr w:type="spellStart"/>
      <w:r w:rsidRPr="005032C2">
        <w:rPr>
          <w:rFonts w:ascii="Times New Roman" w:hAnsi="Times New Roman"/>
          <w:sz w:val="24"/>
          <w:szCs w:val="24"/>
        </w:rPr>
        <w:t>barazisë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dhe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pjesëmarrjes</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sociale</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fëmijëve</w:t>
      </w:r>
      <w:proofErr w:type="spellEnd"/>
      <w:r w:rsidRPr="005032C2">
        <w:rPr>
          <w:rFonts w:ascii="Times New Roman" w:hAnsi="Times New Roman"/>
          <w:sz w:val="24"/>
          <w:szCs w:val="24"/>
        </w:rPr>
        <w:t xml:space="preserve"> me </w:t>
      </w:r>
      <w:proofErr w:type="spellStart"/>
      <w:r w:rsidRPr="005032C2">
        <w:rPr>
          <w:rFonts w:ascii="Times New Roman" w:hAnsi="Times New Roman"/>
          <w:sz w:val="24"/>
          <w:szCs w:val="24"/>
        </w:rPr>
        <w:t>aftësi</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të</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kufizuara</w:t>
      </w:r>
      <w:proofErr w:type="spellEnd"/>
      <w:r w:rsidRPr="005032C2">
        <w:rPr>
          <w:rFonts w:ascii="Times New Roman" w:hAnsi="Times New Roman"/>
          <w:sz w:val="24"/>
          <w:szCs w:val="24"/>
        </w:rPr>
        <w:t xml:space="preserve"> </w:t>
      </w:r>
      <w:proofErr w:type="spellStart"/>
      <w:r w:rsidRPr="005032C2">
        <w:rPr>
          <w:rFonts w:ascii="Times New Roman" w:hAnsi="Times New Roman"/>
          <w:sz w:val="24"/>
          <w:szCs w:val="24"/>
        </w:rPr>
        <w:t>në</w:t>
      </w:r>
      <w:proofErr w:type="spellEnd"/>
      <w:r w:rsidRPr="005032C2">
        <w:rPr>
          <w:rFonts w:ascii="Times New Roman" w:hAnsi="Times New Roman"/>
          <w:sz w:val="24"/>
          <w:szCs w:val="24"/>
        </w:rPr>
        <w:t xml:space="preserve"> Kosovë.</w:t>
      </w:r>
    </w:p>
    <w:p w14:paraId="5881B557" w14:textId="0810EED0" w:rsidR="004C4200" w:rsidRDefault="004C4200" w:rsidP="00532139">
      <w:pPr>
        <w:spacing w:line="360" w:lineRule="auto"/>
        <w:jc w:val="both"/>
        <w:rPr>
          <w:rFonts w:ascii="Times New Roman" w:hAnsi="Times New Roman"/>
          <w:bCs/>
          <w:sz w:val="24"/>
          <w:szCs w:val="24"/>
        </w:rPr>
      </w:pPr>
    </w:p>
    <w:p w14:paraId="3CA89AD6" w14:textId="1929CB13" w:rsidR="00E943E2" w:rsidRDefault="00E943E2" w:rsidP="00E943E2">
      <w:pPr>
        <w:pStyle w:val="Heading2"/>
        <w:spacing w:before="0" w:after="160"/>
        <w:rPr>
          <w:rFonts w:ascii="Times New Roman" w:hAnsi="Times New Roman" w:cs="Times New Roman"/>
          <w:b/>
          <w:bCs/>
          <w:color w:val="auto"/>
          <w:sz w:val="28"/>
          <w:szCs w:val="28"/>
        </w:rPr>
      </w:pPr>
      <w:proofErr w:type="spellStart"/>
      <w:r>
        <w:rPr>
          <w:rFonts w:ascii="Times New Roman" w:hAnsi="Times New Roman" w:cs="Times New Roman"/>
          <w:b/>
          <w:bCs/>
          <w:color w:val="auto"/>
          <w:sz w:val="28"/>
          <w:szCs w:val="28"/>
        </w:rPr>
        <w:t>Qëllimi</w:t>
      </w:r>
      <w:proofErr w:type="spellEnd"/>
    </w:p>
    <w:p w14:paraId="2B48DCAF" w14:textId="77777777" w:rsidR="00E943E2" w:rsidRPr="007860F5" w:rsidRDefault="00E943E2" w:rsidP="00E943E2"/>
    <w:p w14:paraId="522623BF" w14:textId="77777777" w:rsidR="007D3644" w:rsidRPr="007D3644" w:rsidRDefault="007D3644" w:rsidP="007D3644">
      <w:pPr>
        <w:spacing w:line="360" w:lineRule="auto"/>
        <w:jc w:val="both"/>
        <w:rPr>
          <w:rFonts w:ascii="Times New Roman" w:hAnsi="Times New Roman"/>
          <w:sz w:val="24"/>
          <w:szCs w:val="24"/>
        </w:rPr>
      </w:pPr>
      <w:proofErr w:type="spellStart"/>
      <w:r w:rsidRPr="007D3644">
        <w:rPr>
          <w:rFonts w:ascii="Times New Roman" w:hAnsi="Times New Roman"/>
          <w:sz w:val="24"/>
          <w:szCs w:val="24"/>
        </w:rPr>
        <w:t>Qëllimi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kryesor</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këtij</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punimi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është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identifikojë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analizojë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sfidat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kryesore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që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lidhen</w:t>
      </w:r>
      <w:proofErr w:type="spellEnd"/>
      <w:r w:rsidRPr="007D3644">
        <w:rPr>
          <w:rFonts w:ascii="Times New Roman" w:hAnsi="Times New Roman"/>
          <w:sz w:val="24"/>
          <w:szCs w:val="24"/>
        </w:rPr>
        <w:t xml:space="preserve"> me </w:t>
      </w:r>
      <w:proofErr w:type="spellStart"/>
      <w:r w:rsidRPr="007D3644">
        <w:rPr>
          <w:rFonts w:ascii="Times New Roman" w:hAnsi="Times New Roman"/>
          <w:sz w:val="24"/>
          <w:szCs w:val="24"/>
        </w:rPr>
        <w:t>përdorimin</w:t>
      </w:r>
      <w:proofErr w:type="spellEnd"/>
      <w:r w:rsidRPr="007D3644">
        <w:rPr>
          <w:rFonts w:ascii="Times New Roman" w:hAnsi="Times New Roman"/>
          <w:sz w:val="24"/>
          <w:szCs w:val="24"/>
        </w:rPr>
        <w:t xml:space="preserve"> e </w:t>
      </w:r>
      <w:proofErr w:type="spellStart"/>
      <w:r w:rsidRPr="007D3644">
        <w:rPr>
          <w:rFonts w:ascii="Times New Roman" w:hAnsi="Times New Roman"/>
          <w:sz w:val="24"/>
          <w:szCs w:val="24"/>
        </w:rPr>
        <w:t>Teknologjisë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Informacionit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Komunikimit</w:t>
      </w:r>
      <w:proofErr w:type="spellEnd"/>
      <w:r w:rsidRPr="007D3644">
        <w:rPr>
          <w:rFonts w:ascii="Times New Roman" w:hAnsi="Times New Roman"/>
          <w:sz w:val="24"/>
          <w:szCs w:val="24"/>
        </w:rPr>
        <w:t xml:space="preserve"> (TIK)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përkrahjen</w:t>
      </w:r>
      <w:proofErr w:type="spellEnd"/>
      <w:r w:rsidRPr="007D3644">
        <w:rPr>
          <w:rFonts w:ascii="Times New Roman" w:hAnsi="Times New Roman"/>
          <w:sz w:val="24"/>
          <w:szCs w:val="24"/>
        </w:rPr>
        <w:t xml:space="preserve"> e </w:t>
      </w:r>
      <w:proofErr w:type="spellStart"/>
      <w:r w:rsidRPr="007D3644">
        <w:rPr>
          <w:rFonts w:ascii="Times New Roman" w:hAnsi="Times New Roman"/>
          <w:sz w:val="24"/>
          <w:szCs w:val="24"/>
        </w:rPr>
        <w:t>fëmijëve</w:t>
      </w:r>
      <w:proofErr w:type="spellEnd"/>
      <w:r w:rsidRPr="007D3644">
        <w:rPr>
          <w:rFonts w:ascii="Times New Roman" w:hAnsi="Times New Roman"/>
          <w:sz w:val="24"/>
          <w:szCs w:val="24"/>
        </w:rPr>
        <w:t xml:space="preserve"> me </w:t>
      </w:r>
      <w:proofErr w:type="spellStart"/>
      <w:r w:rsidRPr="007D3644">
        <w:rPr>
          <w:rFonts w:ascii="Times New Roman" w:hAnsi="Times New Roman"/>
          <w:sz w:val="24"/>
          <w:szCs w:val="24"/>
        </w:rPr>
        <w:t>aftësi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kufizuara</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Republikën</w:t>
      </w:r>
      <w:proofErr w:type="spellEnd"/>
      <w:r w:rsidRPr="007D3644">
        <w:rPr>
          <w:rFonts w:ascii="Times New Roman" w:hAnsi="Times New Roman"/>
          <w:sz w:val="24"/>
          <w:szCs w:val="24"/>
        </w:rPr>
        <w:t xml:space="preserve"> e </w:t>
      </w:r>
      <w:proofErr w:type="spellStart"/>
      <w:r w:rsidRPr="007D3644">
        <w:rPr>
          <w:rFonts w:ascii="Times New Roman" w:hAnsi="Times New Roman"/>
          <w:sz w:val="24"/>
          <w:szCs w:val="24"/>
        </w:rPr>
        <w:t>Kosovës</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veçanti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studimi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synon</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evidentojë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pengesat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infrastrukturore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sociale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edukative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ekonomike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që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ndikojnë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mënyrën</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nivelin</w:t>
      </w:r>
      <w:proofErr w:type="spellEnd"/>
      <w:r w:rsidRPr="007D3644">
        <w:rPr>
          <w:rFonts w:ascii="Times New Roman" w:hAnsi="Times New Roman"/>
          <w:sz w:val="24"/>
          <w:szCs w:val="24"/>
        </w:rPr>
        <w:t xml:space="preserve"> e </w:t>
      </w:r>
      <w:proofErr w:type="spellStart"/>
      <w:r w:rsidRPr="007D3644">
        <w:rPr>
          <w:rFonts w:ascii="Times New Roman" w:hAnsi="Times New Roman"/>
          <w:sz w:val="24"/>
          <w:szCs w:val="24"/>
        </w:rPr>
        <w:t>përdorimit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teknologjisë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mjet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mbështetës</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për</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zhvillimin</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arsimor</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social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kësaj</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kategorie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Përmes</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kësaj</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analize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synohet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kuptohet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më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mirë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konteksti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lokal</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sfidat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specifike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që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ndërlidhen</w:t>
      </w:r>
      <w:proofErr w:type="spellEnd"/>
      <w:r w:rsidRPr="007D3644">
        <w:rPr>
          <w:rFonts w:ascii="Times New Roman" w:hAnsi="Times New Roman"/>
          <w:sz w:val="24"/>
          <w:szCs w:val="24"/>
        </w:rPr>
        <w:t xml:space="preserve"> me </w:t>
      </w:r>
      <w:proofErr w:type="spellStart"/>
      <w:r w:rsidRPr="007D3644">
        <w:rPr>
          <w:rFonts w:ascii="Times New Roman" w:hAnsi="Times New Roman"/>
          <w:sz w:val="24"/>
          <w:szCs w:val="24"/>
        </w:rPr>
        <w:t>integrimin</w:t>
      </w:r>
      <w:proofErr w:type="spellEnd"/>
      <w:r w:rsidRPr="007D3644">
        <w:rPr>
          <w:rFonts w:ascii="Times New Roman" w:hAnsi="Times New Roman"/>
          <w:sz w:val="24"/>
          <w:szCs w:val="24"/>
        </w:rPr>
        <w:t xml:space="preserve"> e </w:t>
      </w:r>
      <w:proofErr w:type="spellStart"/>
      <w:r w:rsidRPr="007D3644">
        <w:rPr>
          <w:rFonts w:ascii="Times New Roman" w:hAnsi="Times New Roman"/>
          <w:sz w:val="24"/>
          <w:szCs w:val="24"/>
        </w:rPr>
        <w:t>teknologjisë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mjediset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arsimore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familjare</w:t>
      </w:r>
      <w:proofErr w:type="spellEnd"/>
      <w:r w:rsidRPr="007D3644">
        <w:rPr>
          <w:rFonts w:ascii="Times New Roman" w:hAnsi="Times New Roman"/>
          <w:sz w:val="24"/>
          <w:szCs w:val="24"/>
        </w:rPr>
        <w:t>.</w:t>
      </w:r>
    </w:p>
    <w:p w14:paraId="1C363E9D" w14:textId="77777777" w:rsidR="007D3644" w:rsidRPr="007D3644" w:rsidRDefault="007D3644" w:rsidP="007D3644">
      <w:pPr>
        <w:spacing w:line="360" w:lineRule="auto"/>
        <w:jc w:val="both"/>
        <w:rPr>
          <w:rFonts w:ascii="Times New Roman" w:hAnsi="Times New Roman"/>
          <w:sz w:val="24"/>
          <w:szCs w:val="24"/>
        </w:rPr>
      </w:pPr>
      <w:proofErr w:type="spellStart"/>
      <w:r w:rsidRPr="007D3644">
        <w:rPr>
          <w:rFonts w:ascii="Times New Roman" w:hAnsi="Times New Roman"/>
          <w:sz w:val="24"/>
          <w:szCs w:val="24"/>
        </w:rPr>
        <w:lastRenderedPageBreak/>
        <w:t>Një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tjetër</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qëllim</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rëndësishëm</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punimit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është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shqyrtojë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praktikat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ekzistuese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politikat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aktuale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fushën</w:t>
      </w:r>
      <w:proofErr w:type="spellEnd"/>
      <w:r w:rsidRPr="007D3644">
        <w:rPr>
          <w:rFonts w:ascii="Times New Roman" w:hAnsi="Times New Roman"/>
          <w:sz w:val="24"/>
          <w:szCs w:val="24"/>
        </w:rPr>
        <w:t xml:space="preserve"> e </w:t>
      </w:r>
      <w:proofErr w:type="spellStart"/>
      <w:r w:rsidRPr="007D3644">
        <w:rPr>
          <w:rFonts w:ascii="Times New Roman" w:hAnsi="Times New Roman"/>
          <w:sz w:val="24"/>
          <w:szCs w:val="24"/>
        </w:rPr>
        <w:t>përdorimit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teknologjisë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për</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fëmijët</w:t>
      </w:r>
      <w:proofErr w:type="spellEnd"/>
      <w:r w:rsidRPr="007D3644">
        <w:rPr>
          <w:rFonts w:ascii="Times New Roman" w:hAnsi="Times New Roman"/>
          <w:sz w:val="24"/>
          <w:szCs w:val="24"/>
        </w:rPr>
        <w:t xml:space="preserve"> me </w:t>
      </w:r>
      <w:proofErr w:type="spellStart"/>
      <w:r w:rsidRPr="007D3644">
        <w:rPr>
          <w:rFonts w:ascii="Times New Roman" w:hAnsi="Times New Roman"/>
          <w:sz w:val="24"/>
          <w:szCs w:val="24"/>
        </w:rPr>
        <w:t>aftësi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kufizuara</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Kosovë, duke </w:t>
      </w:r>
      <w:proofErr w:type="spellStart"/>
      <w:r w:rsidRPr="007D3644">
        <w:rPr>
          <w:rFonts w:ascii="Times New Roman" w:hAnsi="Times New Roman"/>
          <w:sz w:val="24"/>
          <w:szCs w:val="24"/>
        </w:rPr>
        <w:t>identifikuar</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dobësitë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mundësitë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për</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përmirësim</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Kjo</w:t>
      </w:r>
      <w:proofErr w:type="spellEnd"/>
      <w:r w:rsidRPr="007D3644">
        <w:rPr>
          <w:rFonts w:ascii="Times New Roman" w:hAnsi="Times New Roman"/>
          <w:sz w:val="24"/>
          <w:szCs w:val="24"/>
        </w:rPr>
        <w:t xml:space="preserve"> do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ndihmojë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nxjerrjen</w:t>
      </w:r>
      <w:proofErr w:type="spellEnd"/>
      <w:r w:rsidRPr="007D3644">
        <w:rPr>
          <w:rFonts w:ascii="Times New Roman" w:hAnsi="Times New Roman"/>
          <w:sz w:val="24"/>
          <w:szCs w:val="24"/>
        </w:rPr>
        <w:t xml:space="preserve"> e </w:t>
      </w:r>
      <w:proofErr w:type="spellStart"/>
      <w:r w:rsidRPr="007D3644">
        <w:rPr>
          <w:rFonts w:ascii="Times New Roman" w:hAnsi="Times New Roman"/>
          <w:sz w:val="24"/>
          <w:szCs w:val="24"/>
        </w:rPr>
        <w:t>rekomandimeve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bazuara</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analiza</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thelluara</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cilat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mund</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shërbejnë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udhërrëfyes</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për</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institucione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arsimore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organizata</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joqeveritare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politikanë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formulimin</w:t>
      </w:r>
      <w:proofErr w:type="spellEnd"/>
      <w:r w:rsidRPr="007D3644">
        <w:rPr>
          <w:rFonts w:ascii="Times New Roman" w:hAnsi="Times New Roman"/>
          <w:sz w:val="24"/>
          <w:szCs w:val="24"/>
        </w:rPr>
        <w:t xml:space="preserve"> e </w:t>
      </w:r>
      <w:proofErr w:type="spellStart"/>
      <w:r w:rsidRPr="007D3644">
        <w:rPr>
          <w:rFonts w:ascii="Times New Roman" w:hAnsi="Times New Roman"/>
          <w:sz w:val="24"/>
          <w:szCs w:val="24"/>
        </w:rPr>
        <w:t>strategjive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më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gjithëpërfshirëse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efektive</w:t>
      </w:r>
      <w:proofErr w:type="spellEnd"/>
      <w:r w:rsidRPr="007D3644">
        <w:rPr>
          <w:rFonts w:ascii="Times New Roman" w:hAnsi="Times New Roman"/>
          <w:sz w:val="24"/>
          <w:szCs w:val="24"/>
        </w:rPr>
        <w:t>.</w:t>
      </w:r>
    </w:p>
    <w:p w14:paraId="2ABC77AD" w14:textId="5E4FB50D" w:rsidR="00E943E2" w:rsidRPr="007D3644" w:rsidRDefault="007D3644" w:rsidP="007D3644">
      <w:pPr>
        <w:spacing w:line="360" w:lineRule="auto"/>
        <w:jc w:val="both"/>
        <w:rPr>
          <w:rFonts w:ascii="Times New Roman" w:hAnsi="Times New Roman"/>
          <w:sz w:val="24"/>
          <w:szCs w:val="24"/>
        </w:rPr>
      </w:pPr>
      <w:proofErr w:type="spellStart"/>
      <w:r w:rsidRPr="007D3644">
        <w:rPr>
          <w:rFonts w:ascii="Times New Roman" w:hAnsi="Times New Roman"/>
          <w:sz w:val="24"/>
          <w:szCs w:val="24"/>
        </w:rPr>
        <w:t>Nëpërmjet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këtij</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punimi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synohet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gjithashtu</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kontribuohet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avancimin</w:t>
      </w:r>
      <w:proofErr w:type="spellEnd"/>
      <w:r w:rsidRPr="007D3644">
        <w:rPr>
          <w:rFonts w:ascii="Times New Roman" w:hAnsi="Times New Roman"/>
          <w:sz w:val="24"/>
          <w:szCs w:val="24"/>
        </w:rPr>
        <w:t xml:space="preserve"> e </w:t>
      </w:r>
      <w:proofErr w:type="spellStart"/>
      <w:r w:rsidRPr="007D3644">
        <w:rPr>
          <w:rFonts w:ascii="Times New Roman" w:hAnsi="Times New Roman"/>
          <w:sz w:val="24"/>
          <w:szCs w:val="24"/>
        </w:rPr>
        <w:t>njohurive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shkencore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praktike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lidhur</w:t>
      </w:r>
      <w:proofErr w:type="spellEnd"/>
      <w:r w:rsidRPr="007D3644">
        <w:rPr>
          <w:rFonts w:ascii="Times New Roman" w:hAnsi="Times New Roman"/>
          <w:sz w:val="24"/>
          <w:szCs w:val="24"/>
        </w:rPr>
        <w:t xml:space="preserve"> me </w:t>
      </w:r>
      <w:proofErr w:type="spellStart"/>
      <w:r w:rsidRPr="007D3644">
        <w:rPr>
          <w:rFonts w:ascii="Times New Roman" w:hAnsi="Times New Roman"/>
          <w:sz w:val="24"/>
          <w:szCs w:val="24"/>
        </w:rPr>
        <w:t>rolin</w:t>
      </w:r>
      <w:proofErr w:type="spellEnd"/>
      <w:r w:rsidRPr="007D3644">
        <w:rPr>
          <w:rFonts w:ascii="Times New Roman" w:hAnsi="Times New Roman"/>
          <w:sz w:val="24"/>
          <w:szCs w:val="24"/>
        </w:rPr>
        <w:t xml:space="preserve"> e </w:t>
      </w:r>
      <w:proofErr w:type="spellStart"/>
      <w:r w:rsidRPr="007D3644">
        <w:rPr>
          <w:rFonts w:ascii="Times New Roman" w:hAnsi="Times New Roman"/>
          <w:sz w:val="24"/>
          <w:szCs w:val="24"/>
        </w:rPr>
        <w:t>teknologjisë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edukimin</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inkluziv</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mbështetjen</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sociale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fëmijëve</w:t>
      </w:r>
      <w:proofErr w:type="spellEnd"/>
      <w:r w:rsidRPr="007D3644">
        <w:rPr>
          <w:rFonts w:ascii="Times New Roman" w:hAnsi="Times New Roman"/>
          <w:sz w:val="24"/>
          <w:szCs w:val="24"/>
        </w:rPr>
        <w:t xml:space="preserve"> me </w:t>
      </w:r>
      <w:proofErr w:type="spellStart"/>
      <w:r w:rsidRPr="007D3644">
        <w:rPr>
          <w:rFonts w:ascii="Times New Roman" w:hAnsi="Times New Roman"/>
          <w:sz w:val="24"/>
          <w:szCs w:val="24"/>
        </w:rPr>
        <w:t>aftësi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kufizuara</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një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kontekst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specifik</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si</w:t>
      </w:r>
      <w:proofErr w:type="spellEnd"/>
      <w:r w:rsidRPr="007D3644">
        <w:rPr>
          <w:rFonts w:ascii="Times New Roman" w:hAnsi="Times New Roman"/>
          <w:sz w:val="24"/>
          <w:szCs w:val="24"/>
        </w:rPr>
        <w:t xml:space="preserve"> ai </w:t>
      </w:r>
      <w:proofErr w:type="spellStart"/>
      <w:r w:rsidRPr="007D3644">
        <w:rPr>
          <w:rFonts w:ascii="Times New Roman" w:hAnsi="Times New Roman"/>
          <w:sz w:val="24"/>
          <w:szCs w:val="24"/>
        </w:rPr>
        <w:t>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Kosovës</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Kjo</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qasje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synon</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mbështesë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procesin</w:t>
      </w:r>
      <w:proofErr w:type="spellEnd"/>
      <w:r w:rsidRPr="007D3644">
        <w:rPr>
          <w:rFonts w:ascii="Times New Roman" w:hAnsi="Times New Roman"/>
          <w:sz w:val="24"/>
          <w:szCs w:val="24"/>
        </w:rPr>
        <w:t xml:space="preserve"> e </w:t>
      </w:r>
      <w:proofErr w:type="spellStart"/>
      <w:r w:rsidRPr="007D3644">
        <w:rPr>
          <w:rFonts w:ascii="Times New Roman" w:hAnsi="Times New Roman"/>
          <w:sz w:val="24"/>
          <w:szCs w:val="24"/>
        </w:rPr>
        <w:t>ndërgjegjësimit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përmirësimit</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cilësisë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jetës</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së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fëmijëve</w:t>
      </w:r>
      <w:proofErr w:type="spellEnd"/>
      <w:r w:rsidRPr="007D3644">
        <w:rPr>
          <w:rFonts w:ascii="Times New Roman" w:hAnsi="Times New Roman"/>
          <w:sz w:val="24"/>
          <w:szCs w:val="24"/>
        </w:rPr>
        <w:t xml:space="preserve"> me </w:t>
      </w:r>
      <w:proofErr w:type="spellStart"/>
      <w:r w:rsidRPr="007D3644">
        <w:rPr>
          <w:rFonts w:ascii="Times New Roman" w:hAnsi="Times New Roman"/>
          <w:sz w:val="24"/>
          <w:szCs w:val="24"/>
        </w:rPr>
        <w:t>nevoja</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veçanta</w:t>
      </w:r>
      <w:proofErr w:type="spellEnd"/>
      <w:r w:rsidRPr="007D3644">
        <w:rPr>
          <w:rFonts w:ascii="Times New Roman" w:hAnsi="Times New Roman"/>
          <w:sz w:val="24"/>
          <w:szCs w:val="24"/>
        </w:rPr>
        <w:t xml:space="preserve">, duke </w:t>
      </w:r>
      <w:proofErr w:type="spellStart"/>
      <w:r w:rsidRPr="007D3644">
        <w:rPr>
          <w:rFonts w:ascii="Times New Roman" w:hAnsi="Times New Roman"/>
          <w:sz w:val="24"/>
          <w:szCs w:val="24"/>
        </w:rPr>
        <w:t>nxitur</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kështu</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barazinë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qasje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mundësi</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për</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një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zhvillim</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plotë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dhe</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të</w:t>
      </w:r>
      <w:proofErr w:type="spellEnd"/>
      <w:r w:rsidRPr="007D3644">
        <w:rPr>
          <w:rFonts w:ascii="Times New Roman" w:hAnsi="Times New Roman"/>
          <w:sz w:val="24"/>
          <w:szCs w:val="24"/>
        </w:rPr>
        <w:t xml:space="preserve"> </w:t>
      </w:r>
      <w:proofErr w:type="spellStart"/>
      <w:r w:rsidRPr="007D3644">
        <w:rPr>
          <w:rFonts w:ascii="Times New Roman" w:hAnsi="Times New Roman"/>
          <w:sz w:val="24"/>
          <w:szCs w:val="24"/>
        </w:rPr>
        <w:t>qëndrueshëm</w:t>
      </w:r>
      <w:proofErr w:type="spellEnd"/>
      <w:r w:rsidRPr="007D3644">
        <w:rPr>
          <w:rFonts w:ascii="Times New Roman" w:hAnsi="Times New Roman"/>
          <w:sz w:val="24"/>
          <w:szCs w:val="24"/>
        </w:rPr>
        <w:t>.</w:t>
      </w:r>
    </w:p>
    <w:p w14:paraId="223848F9" w14:textId="77777777" w:rsidR="00E41395" w:rsidRPr="003916F5" w:rsidRDefault="00E41395" w:rsidP="00E943E2">
      <w:pPr>
        <w:spacing w:line="360" w:lineRule="auto"/>
        <w:jc w:val="both"/>
        <w:rPr>
          <w:rFonts w:ascii="Times New Roman" w:hAnsi="Times New Roman"/>
          <w:bCs/>
          <w:sz w:val="24"/>
          <w:szCs w:val="24"/>
        </w:rPr>
      </w:pPr>
    </w:p>
    <w:p w14:paraId="33BECB14" w14:textId="77777777" w:rsidR="00033A8E" w:rsidRPr="00033A8E" w:rsidRDefault="00033A8E" w:rsidP="00033A8E">
      <w:pPr>
        <w:pStyle w:val="Heading2"/>
        <w:spacing w:before="0" w:after="160"/>
        <w:rPr>
          <w:rFonts w:ascii="Times New Roman" w:hAnsi="Times New Roman" w:cs="Times New Roman"/>
          <w:b/>
          <w:bCs/>
          <w:color w:val="auto"/>
          <w:sz w:val="28"/>
          <w:szCs w:val="28"/>
        </w:rPr>
      </w:pPr>
      <w:bookmarkStart w:id="5" w:name="_Toc232428725"/>
      <w:proofErr w:type="spellStart"/>
      <w:r w:rsidRPr="00033A8E">
        <w:rPr>
          <w:rFonts w:ascii="Times New Roman" w:hAnsi="Times New Roman" w:cs="Times New Roman"/>
          <w:b/>
          <w:bCs/>
          <w:color w:val="auto"/>
          <w:sz w:val="28"/>
          <w:szCs w:val="28"/>
        </w:rPr>
        <w:t>Objektivat</w:t>
      </w:r>
      <w:bookmarkEnd w:id="5"/>
      <w:proofErr w:type="spellEnd"/>
    </w:p>
    <w:p w14:paraId="3981884C" w14:textId="77777777" w:rsidR="00033A8E" w:rsidRPr="00033A8E" w:rsidRDefault="00033A8E" w:rsidP="00033A8E">
      <w:pPr>
        <w:spacing w:line="360" w:lineRule="auto"/>
        <w:jc w:val="both"/>
        <w:rPr>
          <w:rFonts w:ascii="Times New Roman" w:hAnsi="Times New Roman"/>
          <w:sz w:val="24"/>
          <w:szCs w:val="24"/>
        </w:rPr>
      </w:pPr>
      <w:proofErr w:type="spellStart"/>
      <w:r w:rsidRPr="00033A8E">
        <w:rPr>
          <w:rFonts w:ascii="Times New Roman" w:hAnsi="Times New Roman"/>
          <w:sz w:val="24"/>
          <w:szCs w:val="24"/>
        </w:rPr>
        <w:t>Objektivat</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kësaj</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teme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janë</w:t>
      </w:r>
      <w:proofErr w:type="spellEnd"/>
      <w:r w:rsidRPr="00033A8E">
        <w:rPr>
          <w:rFonts w:ascii="Times New Roman" w:hAnsi="Times New Roman"/>
          <w:sz w:val="24"/>
          <w:szCs w:val="24"/>
        </w:rPr>
        <w:t>:</w:t>
      </w:r>
    </w:p>
    <w:p w14:paraId="395690C5" w14:textId="77777777" w:rsidR="00033A8E" w:rsidRPr="00033A8E" w:rsidRDefault="00033A8E" w:rsidP="00033A8E">
      <w:pPr>
        <w:pStyle w:val="ListParagraph"/>
        <w:numPr>
          <w:ilvl w:val="0"/>
          <w:numId w:val="31"/>
        </w:numPr>
        <w:spacing w:line="360" w:lineRule="auto"/>
        <w:jc w:val="both"/>
        <w:rPr>
          <w:rFonts w:ascii="Times New Roman" w:hAnsi="Times New Roman"/>
          <w:sz w:val="24"/>
          <w:szCs w:val="24"/>
        </w:rPr>
      </w:pPr>
      <w:bookmarkStart w:id="6" w:name="OLE_LINK5"/>
      <w:bookmarkStart w:id="7" w:name="OLE_LINK6"/>
      <w:bookmarkStart w:id="8" w:name="_Toc89875763"/>
      <w:bookmarkStart w:id="9" w:name="_Toc91355271"/>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identifikohen</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sfidat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kryesore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përdorimin</w:t>
      </w:r>
      <w:proofErr w:type="spellEnd"/>
      <w:r w:rsidRPr="00033A8E">
        <w:rPr>
          <w:rFonts w:ascii="Times New Roman" w:hAnsi="Times New Roman"/>
          <w:sz w:val="24"/>
          <w:szCs w:val="24"/>
        </w:rPr>
        <w:t xml:space="preserve"> e TIK-</w:t>
      </w:r>
      <w:proofErr w:type="spellStart"/>
      <w:r w:rsidRPr="00033A8E">
        <w:rPr>
          <w:rFonts w:ascii="Times New Roman" w:hAnsi="Times New Roman"/>
          <w:sz w:val="24"/>
          <w:szCs w:val="24"/>
        </w:rPr>
        <w:t>ut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fëmijët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me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aftësi</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kufizuara</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Kosovë</w:t>
      </w:r>
      <w:proofErr w:type="spellEnd"/>
      <w:r w:rsidRPr="00033A8E">
        <w:rPr>
          <w:rFonts w:ascii="Times New Roman" w:hAnsi="Times New Roman"/>
          <w:sz w:val="24"/>
          <w:szCs w:val="24"/>
        </w:rPr>
        <w:t>.</w:t>
      </w:r>
    </w:p>
    <w:p w14:paraId="1EE53159" w14:textId="0E1F5C5F" w:rsidR="00033A8E" w:rsidRPr="00033A8E" w:rsidRDefault="00033A8E" w:rsidP="00033A8E">
      <w:pPr>
        <w:pStyle w:val="ListParagraph"/>
        <w:numPr>
          <w:ilvl w:val="0"/>
          <w:numId w:val="31"/>
        </w:numPr>
        <w:spacing w:line="360" w:lineRule="auto"/>
        <w:jc w:val="both"/>
        <w:rPr>
          <w:rFonts w:ascii="Times New Roman" w:hAnsi="Times New Roman"/>
          <w:sz w:val="24"/>
          <w:szCs w:val="24"/>
        </w:rPr>
      </w:pP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vlerësohet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niveli</w:t>
      </w:r>
      <w:proofErr w:type="spellEnd"/>
      <w:r w:rsidRPr="00033A8E">
        <w:rPr>
          <w:rFonts w:ascii="Times New Roman" w:hAnsi="Times New Roman"/>
          <w:sz w:val="24"/>
          <w:szCs w:val="24"/>
        </w:rPr>
        <w:t xml:space="preserve"> i </w:t>
      </w:r>
      <w:proofErr w:type="spellStart"/>
      <w:r w:rsidRPr="00033A8E">
        <w:rPr>
          <w:rFonts w:ascii="Times New Roman" w:hAnsi="Times New Roman"/>
          <w:sz w:val="24"/>
          <w:szCs w:val="24"/>
        </w:rPr>
        <w:t>integrimit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teknologjisë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institucionet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arsimore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mjedisin</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familjar</w:t>
      </w:r>
      <w:proofErr w:type="spellEnd"/>
      <w:r w:rsidRPr="00033A8E">
        <w:rPr>
          <w:rFonts w:ascii="Times New Roman" w:hAnsi="Times New Roman"/>
          <w:sz w:val="24"/>
          <w:szCs w:val="24"/>
        </w:rPr>
        <w:t>.</w:t>
      </w:r>
    </w:p>
    <w:p w14:paraId="59A2D6E2" w14:textId="77777777" w:rsidR="00033A8E" w:rsidRPr="00033A8E" w:rsidRDefault="00033A8E" w:rsidP="00033A8E">
      <w:pPr>
        <w:pStyle w:val="ListParagraph"/>
        <w:numPr>
          <w:ilvl w:val="0"/>
          <w:numId w:val="31"/>
        </w:numPr>
        <w:spacing w:line="360" w:lineRule="auto"/>
        <w:jc w:val="both"/>
        <w:rPr>
          <w:rFonts w:ascii="Times New Roman" w:hAnsi="Times New Roman"/>
          <w:sz w:val="24"/>
          <w:szCs w:val="24"/>
        </w:rPr>
      </w:pP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analizohen</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kapacitetet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profesionale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mësimdhënësve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stafit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përdorimin</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teknologjisë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arsim</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gjithëpërfshirës</w:t>
      </w:r>
      <w:proofErr w:type="spellEnd"/>
      <w:r w:rsidRPr="00033A8E">
        <w:rPr>
          <w:rFonts w:ascii="Times New Roman" w:hAnsi="Times New Roman"/>
          <w:sz w:val="24"/>
          <w:szCs w:val="24"/>
        </w:rPr>
        <w:t>.</w:t>
      </w:r>
    </w:p>
    <w:p w14:paraId="571A74BE" w14:textId="1821A103" w:rsidR="00033A8E" w:rsidRPr="00033A8E" w:rsidRDefault="00033A8E" w:rsidP="00033A8E">
      <w:pPr>
        <w:pStyle w:val="ListParagraph"/>
        <w:numPr>
          <w:ilvl w:val="0"/>
          <w:numId w:val="31"/>
        </w:numPr>
        <w:spacing w:line="360" w:lineRule="auto"/>
        <w:jc w:val="both"/>
        <w:rPr>
          <w:rFonts w:ascii="Times New Roman" w:hAnsi="Times New Roman"/>
          <w:sz w:val="24"/>
          <w:szCs w:val="24"/>
        </w:rPr>
      </w:pP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shqyrtohen</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pengesat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sociale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ekonomike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që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ndikojnë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qasjen</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teknologji</w:t>
      </w:r>
      <w:proofErr w:type="spellEnd"/>
      <w:r w:rsidRPr="00033A8E">
        <w:rPr>
          <w:rFonts w:ascii="Times New Roman" w:hAnsi="Times New Roman"/>
          <w:sz w:val="24"/>
          <w:szCs w:val="24"/>
        </w:rPr>
        <w:t>.</w:t>
      </w:r>
    </w:p>
    <w:bookmarkEnd w:id="6"/>
    <w:bookmarkEnd w:id="7"/>
    <w:p w14:paraId="2CFD724B" w14:textId="2125DE27" w:rsidR="00033A8E" w:rsidRPr="00033A8E" w:rsidRDefault="00033A8E" w:rsidP="00033A8E">
      <w:pPr>
        <w:pStyle w:val="ListParagraph"/>
        <w:numPr>
          <w:ilvl w:val="0"/>
          <w:numId w:val="31"/>
        </w:numPr>
        <w:spacing w:line="360" w:lineRule="auto"/>
        <w:jc w:val="both"/>
        <w:rPr>
          <w:rFonts w:ascii="Times New Roman" w:hAnsi="Times New Roman"/>
          <w:sz w:val="24"/>
          <w:szCs w:val="24"/>
        </w:rPr>
      </w:pP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evidentohen</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mangësitë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infrastrukturë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pajisje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softuerë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përshtatshëm</w:t>
      </w:r>
      <w:proofErr w:type="spellEnd"/>
      <w:r w:rsidRPr="00033A8E">
        <w:rPr>
          <w:rFonts w:ascii="Times New Roman" w:hAnsi="Times New Roman"/>
          <w:sz w:val="24"/>
          <w:szCs w:val="24"/>
        </w:rPr>
        <w:t>.</w:t>
      </w:r>
    </w:p>
    <w:p w14:paraId="121675D9" w14:textId="4DE9FFD3" w:rsidR="00033A8E" w:rsidRDefault="00033A8E" w:rsidP="00033A8E">
      <w:pPr>
        <w:pStyle w:val="ListParagraph"/>
        <w:numPr>
          <w:ilvl w:val="0"/>
          <w:numId w:val="31"/>
        </w:numPr>
        <w:spacing w:line="360" w:lineRule="auto"/>
        <w:jc w:val="both"/>
        <w:rPr>
          <w:rFonts w:ascii="Times New Roman" w:hAnsi="Times New Roman"/>
          <w:sz w:val="24"/>
          <w:szCs w:val="24"/>
        </w:rPr>
      </w:pP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ofrohen</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rekomandime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praktike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përmirësimin</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qasjes</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përdorimit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teknologjisë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përkrahjen</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fëmijëve</w:t>
      </w:r>
      <w:proofErr w:type="spellEnd"/>
      <w:r w:rsidRPr="00033A8E">
        <w:rPr>
          <w:rFonts w:ascii="Times New Roman" w:hAnsi="Times New Roman"/>
          <w:sz w:val="24"/>
          <w:szCs w:val="24"/>
        </w:rPr>
        <w:t xml:space="preserve"> me </w:t>
      </w:r>
      <w:proofErr w:type="spellStart"/>
      <w:r w:rsidRPr="00033A8E">
        <w:rPr>
          <w:rFonts w:ascii="Times New Roman" w:hAnsi="Times New Roman"/>
          <w:sz w:val="24"/>
          <w:szCs w:val="24"/>
        </w:rPr>
        <w:t>aftësi</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kufizuara</w:t>
      </w:r>
      <w:proofErr w:type="spellEnd"/>
      <w:r w:rsidRPr="00033A8E">
        <w:rPr>
          <w:rFonts w:ascii="Times New Roman" w:hAnsi="Times New Roman"/>
          <w:sz w:val="24"/>
          <w:szCs w:val="24"/>
        </w:rPr>
        <w:t>.</w:t>
      </w:r>
    </w:p>
    <w:p w14:paraId="54C436F9" w14:textId="77777777" w:rsidR="00033A8E" w:rsidRPr="00033A8E" w:rsidRDefault="00033A8E" w:rsidP="00033A8E">
      <w:pPr>
        <w:pStyle w:val="ListParagraph"/>
        <w:spacing w:line="360" w:lineRule="auto"/>
        <w:ind w:left="1080"/>
        <w:jc w:val="both"/>
        <w:rPr>
          <w:rFonts w:ascii="Times New Roman" w:hAnsi="Times New Roman"/>
          <w:sz w:val="24"/>
          <w:szCs w:val="24"/>
        </w:rPr>
      </w:pPr>
    </w:p>
    <w:p w14:paraId="02B3CE11" w14:textId="77777777" w:rsidR="00033A8E" w:rsidRPr="00033A8E" w:rsidRDefault="00033A8E" w:rsidP="00033A8E">
      <w:pPr>
        <w:pStyle w:val="Heading2"/>
        <w:spacing w:before="0" w:after="160"/>
        <w:rPr>
          <w:rFonts w:ascii="Times New Roman" w:hAnsi="Times New Roman" w:cs="Times New Roman"/>
          <w:b/>
          <w:bCs/>
          <w:color w:val="auto"/>
          <w:sz w:val="28"/>
          <w:szCs w:val="28"/>
        </w:rPr>
      </w:pPr>
      <w:bookmarkStart w:id="10" w:name="_Toc232428726"/>
      <w:proofErr w:type="spellStart"/>
      <w:r w:rsidRPr="00033A8E">
        <w:rPr>
          <w:rFonts w:ascii="Times New Roman" w:hAnsi="Times New Roman" w:cs="Times New Roman"/>
          <w:b/>
          <w:bCs/>
          <w:color w:val="auto"/>
          <w:sz w:val="28"/>
          <w:szCs w:val="28"/>
        </w:rPr>
        <w:t>Pyetjet</w:t>
      </w:r>
      <w:proofErr w:type="spellEnd"/>
      <w:r w:rsidRPr="00033A8E">
        <w:rPr>
          <w:rFonts w:ascii="Times New Roman" w:hAnsi="Times New Roman" w:cs="Times New Roman"/>
          <w:b/>
          <w:bCs/>
          <w:color w:val="auto"/>
          <w:sz w:val="28"/>
          <w:szCs w:val="28"/>
        </w:rPr>
        <w:t xml:space="preserve"> </w:t>
      </w:r>
      <w:proofErr w:type="spellStart"/>
      <w:r w:rsidRPr="00033A8E">
        <w:rPr>
          <w:rFonts w:ascii="Times New Roman" w:hAnsi="Times New Roman" w:cs="Times New Roman"/>
          <w:b/>
          <w:bCs/>
          <w:color w:val="auto"/>
          <w:sz w:val="28"/>
          <w:szCs w:val="28"/>
        </w:rPr>
        <w:t>kërkimore</w:t>
      </w:r>
      <w:proofErr w:type="spellEnd"/>
      <w:r w:rsidRPr="00033A8E">
        <w:rPr>
          <w:rFonts w:ascii="Times New Roman" w:hAnsi="Times New Roman" w:cs="Times New Roman"/>
          <w:b/>
          <w:bCs/>
          <w:color w:val="auto"/>
          <w:sz w:val="28"/>
          <w:szCs w:val="28"/>
        </w:rPr>
        <w:t xml:space="preserve"> </w:t>
      </w:r>
      <w:proofErr w:type="spellStart"/>
      <w:r w:rsidRPr="00033A8E">
        <w:rPr>
          <w:rFonts w:ascii="Times New Roman" w:hAnsi="Times New Roman" w:cs="Times New Roman"/>
          <w:b/>
          <w:bCs/>
          <w:color w:val="auto"/>
          <w:sz w:val="28"/>
          <w:szCs w:val="28"/>
        </w:rPr>
        <w:t>dhe</w:t>
      </w:r>
      <w:proofErr w:type="spellEnd"/>
      <w:r w:rsidRPr="00033A8E">
        <w:rPr>
          <w:rFonts w:ascii="Times New Roman" w:hAnsi="Times New Roman" w:cs="Times New Roman"/>
          <w:b/>
          <w:bCs/>
          <w:color w:val="auto"/>
          <w:sz w:val="28"/>
          <w:szCs w:val="28"/>
        </w:rPr>
        <w:t xml:space="preserve"> </w:t>
      </w:r>
      <w:proofErr w:type="spellStart"/>
      <w:r w:rsidRPr="00033A8E">
        <w:rPr>
          <w:rFonts w:ascii="Times New Roman" w:hAnsi="Times New Roman" w:cs="Times New Roman"/>
          <w:b/>
          <w:bCs/>
          <w:color w:val="auto"/>
          <w:sz w:val="28"/>
          <w:szCs w:val="28"/>
        </w:rPr>
        <w:t>hipotezat</w:t>
      </w:r>
      <w:bookmarkEnd w:id="8"/>
      <w:bookmarkEnd w:id="9"/>
      <w:bookmarkEnd w:id="10"/>
      <w:proofErr w:type="spellEnd"/>
    </w:p>
    <w:p w14:paraId="46F5198C" w14:textId="77777777" w:rsidR="00033A8E" w:rsidRPr="00033A8E" w:rsidRDefault="00033A8E" w:rsidP="00033A8E">
      <w:pPr>
        <w:spacing w:line="360" w:lineRule="auto"/>
        <w:jc w:val="both"/>
        <w:rPr>
          <w:rFonts w:ascii="Times New Roman" w:hAnsi="Times New Roman"/>
          <w:sz w:val="24"/>
          <w:szCs w:val="24"/>
        </w:rPr>
      </w:pPr>
      <w:r w:rsidRPr="00033A8E">
        <w:rPr>
          <w:rFonts w:ascii="Times New Roman" w:hAnsi="Times New Roman"/>
          <w:sz w:val="24"/>
          <w:szCs w:val="24"/>
        </w:rPr>
        <w:t xml:space="preserve">Duke </w:t>
      </w:r>
      <w:proofErr w:type="spellStart"/>
      <w:r w:rsidRPr="00033A8E">
        <w:rPr>
          <w:rFonts w:ascii="Times New Roman" w:hAnsi="Times New Roman"/>
          <w:sz w:val="24"/>
          <w:szCs w:val="24"/>
        </w:rPr>
        <w:t>marrë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parasysh</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rëndësinë</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temës</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janë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formuluar</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pyetje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kërkimore</w:t>
      </w:r>
      <w:proofErr w:type="spellEnd"/>
      <w:r w:rsidRPr="00033A8E">
        <w:rPr>
          <w:rFonts w:ascii="Times New Roman" w:hAnsi="Times New Roman"/>
          <w:sz w:val="24"/>
          <w:szCs w:val="24"/>
        </w:rPr>
        <w:t xml:space="preserve"> me </w:t>
      </w:r>
      <w:proofErr w:type="spellStart"/>
      <w:r w:rsidRPr="00033A8E">
        <w:rPr>
          <w:rFonts w:ascii="Times New Roman" w:hAnsi="Times New Roman"/>
          <w:sz w:val="24"/>
          <w:szCs w:val="24"/>
        </w:rPr>
        <w:t>fokus</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veçantë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aspektet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kryesore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saj</w:t>
      </w:r>
      <w:proofErr w:type="spellEnd"/>
      <w:r w:rsidRPr="00033A8E">
        <w:rPr>
          <w:rFonts w:ascii="Times New Roman" w:hAnsi="Times New Roman"/>
          <w:sz w:val="24"/>
          <w:szCs w:val="24"/>
        </w:rPr>
        <w:t>:</w:t>
      </w:r>
    </w:p>
    <w:p w14:paraId="43E1F29E" w14:textId="08950875" w:rsidR="00033A8E" w:rsidRPr="00033A8E" w:rsidRDefault="00033A8E" w:rsidP="00033A8E">
      <w:pPr>
        <w:pStyle w:val="ListParagraph"/>
        <w:numPr>
          <w:ilvl w:val="0"/>
          <w:numId w:val="32"/>
        </w:numPr>
        <w:spacing w:line="360" w:lineRule="auto"/>
        <w:jc w:val="both"/>
        <w:rPr>
          <w:rFonts w:ascii="Times New Roman" w:hAnsi="Times New Roman"/>
          <w:sz w:val="24"/>
          <w:szCs w:val="24"/>
        </w:rPr>
      </w:pPr>
      <w:r w:rsidRPr="00033A8E">
        <w:rPr>
          <w:rFonts w:ascii="Times New Roman" w:hAnsi="Times New Roman"/>
          <w:sz w:val="24"/>
          <w:szCs w:val="24"/>
        </w:rPr>
        <w:lastRenderedPageBreak/>
        <w:t xml:space="preserve">Cilat </w:t>
      </w:r>
      <w:proofErr w:type="spellStart"/>
      <w:r w:rsidRPr="00033A8E">
        <w:rPr>
          <w:rFonts w:ascii="Times New Roman" w:hAnsi="Times New Roman"/>
          <w:sz w:val="24"/>
          <w:szCs w:val="24"/>
        </w:rPr>
        <w:t>janë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sfidat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kryesore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që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pengojnë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përdorimin</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efektiv</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Teknologjisë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Informacionit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Komunikimit</w:t>
      </w:r>
      <w:proofErr w:type="spellEnd"/>
      <w:r w:rsidRPr="00033A8E">
        <w:rPr>
          <w:rFonts w:ascii="Times New Roman" w:hAnsi="Times New Roman"/>
          <w:sz w:val="24"/>
          <w:szCs w:val="24"/>
        </w:rPr>
        <w:t xml:space="preserve"> (TIK)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mbështetjen</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fëmijëve</w:t>
      </w:r>
      <w:proofErr w:type="spellEnd"/>
      <w:r w:rsidRPr="00033A8E">
        <w:rPr>
          <w:rFonts w:ascii="Times New Roman" w:hAnsi="Times New Roman"/>
          <w:sz w:val="24"/>
          <w:szCs w:val="24"/>
        </w:rPr>
        <w:t xml:space="preserve"> me </w:t>
      </w:r>
      <w:proofErr w:type="spellStart"/>
      <w:r w:rsidRPr="00033A8E">
        <w:rPr>
          <w:rFonts w:ascii="Times New Roman" w:hAnsi="Times New Roman"/>
          <w:sz w:val="24"/>
          <w:szCs w:val="24"/>
        </w:rPr>
        <w:t>aftësi</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kufizuara</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Kosovë?</w:t>
      </w:r>
    </w:p>
    <w:p w14:paraId="4E257150" w14:textId="77777777" w:rsidR="00033A8E" w:rsidRPr="00033A8E" w:rsidRDefault="00033A8E" w:rsidP="00033A8E">
      <w:pPr>
        <w:pStyle w:val="ListParagraph"/>
        <w:numPr>
          <w:ilvl w:val="0"/>
          <w:numId w:val="32"/>
        </w:numPr>
        <w:spacing w:line="360" w:lineRule="auto"/>
        <w:jc w:val="both"/>
        <w:rPr>
          <w:rFonts w:ascii="Times New Roman" w:hAnsi="Times New Roman"/>
          <w:sz w:val="24"/>
          <w:szCs w:val="24"/>
        </w:rPr>
      </w:pP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çfarë</w:t>
      </w:r>
      <w:proofErr w:type="spellEnd"/>
      <w:r w:rsidRPr="00033A8E">
        <w:rPr>
          <w:rFonts w:ascii="Times New Roman" w:hAnsi="Times New Roman"/>
          <w:sz w:val="24"/>
          <w:szCs w:val="24"/>
        </w:rPr>
        <w:t xml:space="preserve"> mase </w:t>
      </w:r>
      <w:proofErr w:type="spellStart"/>
      <w:r w:rsidRPr="00033A8E">
        <w:rPr>
          <w:rFonts w:ascii="Times New Roman" w:hAnsi="Times New Roman"/>
          <w:sz w:val="24"/>
          <w:szCs w:val="24"/>
        </w:rPr>
        <w:t>institucionet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arsimore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Kosovë</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integrojnë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teknologjinë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procesin</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edukativ</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fëmijëve</w:t>
      </w:r>
      <w:proofErr w:type="spellEnd"/>
      <w:r w:rsidRPr="00033A8E">
        <w:rPr>
          <w:rFonts w:ascii="Times New Roman" w:hAnsi="Times New Roman"/>
          <w:sz w:val="24"/>
          <w:szCs w:val="24"/>
        </w:rPr>
        <w:t xml:space="preserve"> me </w:t>
      </w:r>
      <w:proofErr w:type="spellStart"/>
      <w:r w:rsidRPr="00033A8E">
        <w:rPr>
          <w:rFonts w:ascii="Times New Roman" w:hAnsi="Times New Roman"/>
          <w:sz w:val="24"/>
          <w:szCs w:val="24"/>
        </w:rPr>
        <w:t>aftësi</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kufizuara</w:t>
      </w:r>
      <w:proofErr w:type="spellEnd"/>
      <w:r w:rsidRPr="00033A8E">
        <w:rPr>
          <w:rFonts w:ascii="Times New Roman" w:hAnsi="Times New Roman"/>
          <w:sz w:val="24"/>
          <w:szCs w:val="24"/>
        </w:rPr>
        <w:t>?</w:t>
      </w:r>
    </w:p>
    <w:p w14:paraId="0D78E2B5" w14:textId="77777777" w:rsidR="00033A8E" w:rsidRPr="00033A8E" w:rsidRDefault="00033A8E" w:rsidP="00033A8E">
      <w:pPr>
        <w:pStyle w:val="ListParagraph"/>
        <w:numPr>
          <w:ilvl w:val="0"/>
          <w:numId w:val="32"/>
        </w:numPr>
        <w:spacing w:line="360" w:lineRule="auto"/>
        <w:jc w:val="both"/>
        <w:rPr>
          <w:rFonts w:ascii="Times New Roman" w:hAnsi="Times New Roman"/>
          <w:sz w:val="24"/>
          <w:szCs w:val="24"/>
        </w:rPr>
      </w:pPr>
      <w:r w:rsidRPr="00033A8E">
        <w:rPr>
          <w:rFonts w:ascii="Times New Roman" w:hAnsi="Times New Roman"/>
          <w:sz w:val="24"/>
          <w:szCs w:val="24"/>
        </w:rPr>
        <w:t xml:space="preserve">Sa </w:t>
      </w:r>
      <w:proofErr w:type="spellStart"/>
      <w:r w:rsidRPr="00033A8E">
        <w:rPr>
          <w:rFonts w:ascii="Times New Roman" w:hAnsi="Times New Roman"/>
          <w:sz w:val="24"/>
          <w:szCs w:val="24"/>
        </w:rPr>
        <w:t>janë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përgatitur</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mësimdhënësit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stafi</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mbështetës</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përdorimin</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teknologjisë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arsimimin</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gjithëpërfshirës</w:t>
      </w:r>
      <w:proofErr w:type="spellEnd"/>
      <w:r w:rsidRPr="00033A8E">
        <w:rPr>
          <w:rFonts w:ascii="Times New Roman" w:hAnsi="Times New Roman"/>
          <w:sz w:val="24"/>
          <w:szCs w:val="24"/>
        </w:rPr>
        <w:t>?</w:t>
      </w:r>
    </w:p>
    <w:p w14:paraId="719DE8A8" w14:textId="77777777" w:rsidR="00033A8E" w:rsidRPr="00033A8E" w:rsidRDefault="00033A8E" w:rsidP="00033A8E">
      <w:pPr>
        <w:pStyle w:val="ListParagraph"/>
        <w:numPr>
          <w:ilvl w:val="0"/>
          <w:numId w:val="32"/>
        </w:numPr>
        <w:spacing w:line="360" w:lineRule="auto"/>
        <w:jc w:val="both"/>
        <w:rPr>
          <w:rFonts w:ascii="Times New Roman" w:hAnsi="Times New Roman"/>
          <w:sz w:val="24"/>
          <w:szCs w:val="24"/>
        </w:rPr>
      </w:pPr>
      <w:r w:rsidRPr="00033A8E">
        <w:rPr>
          <w:rFonts w:ascii="Times New Roman" w:hAnsi="Times New Roman"/>
          <w:sz w:val="24"/>
          <w:szCs w:val="24"/>
        </w:rPr>
        <w:t xml:space="preserve">Cilat </w:t>
      </w:r>
      <w:proofErr w:type="spellStart"/>
      <w:r w:rsidRPr="00033A8E">
        <w:rPr>
          <w:rFonts w:ascii="Times New Roman" w:hAnsi="Times New Roman"/>
          <w:sz w:val="24"/>
          <w:szCs w:val="24"/>
        </w:rPr>
        <w:t>janë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sfidat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sociale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ekonomike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që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ndikojnë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qasjen</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fëmijëve</w:t>
      </w:r>
      <w:proofErr w:type="spellEnd"/>
      <w:r w:rsidRPr="00033A8E">
        <w:rPr>
          <w:rFonts w:ascii="Times New Roman" w:hAnsi="Times New Roman"/>
          <w:sz w:val="24"/>
          <w:szCs w:val="24"/>
        </w:rPr>
        <w:t xml:space="preserve"> me </w:t>
      </w:r>
      <w:proofErr w:type="spellStart"/>
      <w:r w:rsidRPr="00033A8E">
        <w:rPr>
          <w:rFonts w:ascii="Times New Roman" w:hAnsi="Times New Roman"/>
          <w:sz w:val="24"/>
          <w:szCs w:val="24"/>
        </w:rPr>
        <w:t>aftësi</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kufizuara</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teknologji</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përdorimin</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saj</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jetën</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përditshme</w:t>
      </w:r>
      <w:proofErr w:type="spellEnd"/>
      <w:r w:rsidRPr="00033A8E">
        <w:rPr>
          <w:rFonts w:ascii="Times New Roman" w:hAnsi="Times New Roman"/>
          <w:sz w:val="24"/>
          <w:szCs w:val="24"/>
        </w:rPr>
        <w:t>?</w:t>
      </w:r>
    </w:p>
    <w:p w14:paraId="51F369FE" w14:textId="77777777" w:rsidR="00033A8E" w:rsidRPr="00033A8E" w:rsidRDefault="00033A8E" w:rsidP="00033A8E">
      <w:pPr>
        <w:pStyle w:val="ListParagraph"/>
        <w:numPr>
          <w:ilvl w:val="0"/>
          <w:numId w:val="32"/>
        </w:numPr>
        <w:spacing w:line="360" w:lineRule="auto"/>
        <w:jc w:val="both"/>
        <w:rPr>
          <w:rFonts w:ascii="Times New Roman" w:hAnsi="Times New Roman"/>
          <w:sz w:val="24"/>
          <w:szCs w:val="24"/>
        </w:rPr>
      </w:pPr>
      <w:r w:rsidRPr="00033A8E">
        <w:rPr>
          <w:rFonts w:ascii="Times New Roman" w:hAnsi="Times New Roman"/>
          <w:sz w:val="24"/>
          <w:szCs w:val="24"/>
        </w:rPr>
        <w:t xml:space="preserve">A </w:t>
      </w:r>
      <w:proofErr w:type="spellStart"/>
      <w:r w:rsidRPr="00033A8E">
        <w:rPr>
          <w:rFonts w:ascii="Times New Roman" w:hAnsi="Times New Roman"/>
          <w:sz w:val="24"/>
          <w:szCs w:val="24"/>
        </w:rPr>
        <w:t>janë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mjaftueshme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pajisjet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teknologjike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softuerët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ndihmës</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disponueshëm</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shkolla</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shtëpi</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përmbushur</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nevojat</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këtyre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fëmijëve</w:t>
      </w:r>
      <w:proofErr w:type="spellEnd"/>
      <w:r w:rsidRPr="00033A8E">
        <w:rPr>
          <w:rFonts w:ascii="Times New Roman" w:hAnsi="Times New Roman"/>
          <w:sz w:val="24"/>
          <w:szCs w:val="24"/>
        </w:rPr>
        <w:t>?</w:t>
      </w:r>
    </w:p>
    <w:p w14:paraId="023623F2" w14:textId="77777777" w:rsidR="00033A8E" w:rsidRPr="00033A8E" w:rsidRDefault="00033A8E" w:rsidP="00033A8E">
      <w:pPr>
        <w:pStyle w:val="ListParagraph"/>
        <w:numPr>
          <w:ilvl w:val="0"/>
          <w:numId w:val="32"/>
        </w:numPr>
        <w:spacing w:line="360" w:lineRule="auto"/>
        <w:jc w:val="both"/>
        <w:rPr>
          <w:rFonts w:ascii="Times New Roman" w:hAnsi="Times New Roman"/>
          <w:sz w:val="24"/>
          <w:szCs w:val="24"/>
        </w:rPr>
      </w:pPr>
      <w:r w:rsidRPr="00033A8E">
        <w:rPr>
          <w:rFonts w:ascii="Times New Roman" w:hAnsi="Times New Roman"/>
          <w:sz w:val="24"/>
          <w:szCs w:val="24"/>
        </w:rPr>
        <w:t xml:space="preserve">Cilat </w:t>
      </w:r>
      <w:proofErr w:type="spellStart"/>
      <w:r w:rsidRPr="00033A8E">
        <w:rPr>
          <w:rFonts w:ascii="Times New Roman" w:hAnsi="Times New Roman"/>
          <w:sz w:val="24"/>
          <w:szCs w:val="24"/>
        </w:rPr>
        <w:t>politika</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strategji</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ekzistojnë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nivel</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institucional</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mbështetjen</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përdorimit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TIK-</w:t>
      </w:r>
      <w:proofErr w:type="spellStart"/>
      <w:r w:rsidRPr="00033A8E">
        <w:rPr>
          <w:rFonts w:ascii="Times New Roman" w:hAnsi="Times New Roman"/>
          <w:sz w:val="24"/>
          <w:szCs w:val="24"/>
        </w:rPr>
        <w:t>ut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edukimin</w:t>
      </w:r>
      <w:proofErr w:type="spellEnd"/>
      <w:r w:rsidRPr="00033A8E">
        <w:rPr>
          <w:rFonts w:ascii="Times New Roman" w:hAnsi="Times New Roman"/>
          <w:sz w:val="24"/>
          <w:szCs w:val="24"/>
        </w:rPr>
        <w:t xml:space="preserve"> e </w:t>
      </w:r>
      <w:proofErr w:type="spellStart"/>
      <w:r w:rsidRPr="00033A8E">
        <w:rPr>
          <w:rFonts w:ascii="Times New Roman" w:hAnsi="Times New Roman"/>
          <w:sz w:val="24"/>
          <w:szCs w:val="24"/>
        </w:rPr>
        <w:t>fëmijëve</w:t>
      </w:r>
      <w:proofErr w:type="spellEnd"/>
      <w:r w:rsidRPr="00033A8E">
        <w:rPr>
          <w:rFonts w:ascii="Times New Roman" w:hAnsi="Times New Roman"/>
          <w:sz w:val="24"/>
          <w:szCs w:val="24"/>
        </w:rPr>
        <w:t xml:space="preserve"> me </w:t>
      </w:r>
      <w:proofErr w:type="spellStart"/>
      <w:r w:rsidRPr="00033A8E">
        <w:rPr>
          <w:rFonts w:ascii="Times New Roman" w:hAnsi="Times New Roman"/>
          <w:sz w:val="24"/>
          <w:szCs w:val="24"/>
        </w:rPr>
        <w:t>aftësi</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kufizuara</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sa</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janë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ato</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zbatueshme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praktikë</w:t>
      </w:r>
      <w:proofErr w:type="spellEnd"/>
      <w:r w:rsidRPr="00033A8E">
        <w:rPr>
          <w:rFonts w:ascii="Times New Roman" w:hAnsi="Times New Roman"/>
          <w:sz w:val="24"/>
          <w:szCs w:val="24"/>
        </w:rPr>
        <w:t>?</w:t>
      </w:r>
    </w:p>
    <w:p w14:paraId="720DB940" w14:textId="77777777" w:rsidR="00033A8E" w:rsidRPr="00033A8E" w:rsidRDefault="00033A8E" w:rsidP="00033A8E">
      <w:pPr>
        <w:pStyle w:val="ListParagraph"/>
        <w:numPr>
          <w:ilvl w:val="0"/>
          <w:numId w:val="32"/>
        </w:numPr>
        <w:spacing w:line="360" w:lineRule="auto"/>
        <w:jc w:val="both"/>
        <w:rPr>
          <w:rFonts w:ascii="Times New Roman" w:hAnsi="Times New Roman"/>
          <w:sz w:val="24"/>
          <w:szCs w:val="24"/>
        </w:rPr>
      </w:pPr>
      <w:r w:rsidRPr="00033A8E">
        <w:rPr>
          <w:rFonts w:ascii="Times New Roman" w:hAnsi="Times New Roman"/>
          <w:sz w:val="24"/>
          <w:szCs w:val="24"/>
        </w:rPr>
        <w:t xml:space="preserve">Si </w:t>
      </w:r>
      <w:proofErr w:type="spellStart"/>
      <w:r w:rsidRPr="00033A8E">
        <w:rPr>
          <w:rFonts w:ascii="Times New Roman" w:hAnsi="Times New Roman"/>
          <w:sz w:val="24"/>
          <w:szCs w:val="24"/>
        </w:rPr>
        <w:t>mund</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përmirësohet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qasja</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teknologji</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cilat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janë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rekomandimet</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konkrete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përdorim</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më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efektiv</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saj</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në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mbështetjen</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edukative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dhe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sociale</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të</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kësaj</w:t>
      </w:r>
      <w:proofErr w:type="spellEnd"/>
      <w:r w:rsidRPr="00033A8E">
        <w:rPr>
          <w:rFonts w:ascii="Times New Roman" w:hAnsi="Times New Roman"/>
          <w:sz w:val="24"/>
          <w:szCs w:val="24"/>
        </w:rPr>
        <w:t xml:space="preserve"> </w:t>
      </w:r>
      <w:proofErr w:type="spellStart"/>
      <w:r w:rsidRPr="00033A8E">
        <w:rPr>
          <w:rFonts w:ascii="Times New Roman" w:hAnsi="Times New Roman"/>
          <w:sz w:val="24"/>
          <w:szCs w:val="24"/>
        </w:rPr>
        <w:t>kategorie</w:t>
      </w:r>
      <w:proofErr w:type="spellEnd"/>
      <w:r w:rsidRPr="00033A8E">
        <w:rPr>
          <w:rFonts w:ascii="Times New Roman" w:hAnsi="Times New Roman"/>
          <w:sz w:val="24"/>
          <w:szCs w:val="24"/>
        </w:rPr>
        <w:t>?</w:t>
      </w:r>
    </w:p>
    <w:p w14:paraId="1388D141" w14:textId="77777777" w:rsidR="00033A8E" w:rsidRPr="00EC421D" w:rsidRDefault="00033A8E" w:rsidP="00EC421D">
      <w:pPr>
        <w:spacing w:line="360" w:lineRule="auto"/>
        <w:jc w:val="both"/>
        <w:rPr>
          <w:rFonts w:ascii="Times New Roman" w:hAnsi="Times New Roman"/>
          <w:sz w:val="24"/>
          <w:szCs w:val="24"/>
        </w:rPr>
      </w:pPr>
      <w:proofErr w:type="spellStart"/>
      <w:r w:rsidRPr="00EC421D">
        <w:rPr>
          <w:rFonts w:ascii="Times New Roman" w:hAnsi="Times New Roman"/>
          <w:sz w:val="24"/>
          <w:szCs w:val="24"/>
        </w:rPr>
        <w:t>Ndërsa</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hipotezat</w:t>
      </w:r>
      <w:proofErr w:type="spellEnd"/>
      <w:r w:rsidRPr="00EC421D">
        <w:rPr>
          <w:rFonts w:ascii="Times New Roman" w:hAnsi="Times New Roman"/>
          <w:sz w:val="24"/>
          <w:szCs w:val="24"/>
        </w:rPr>
        <w:t xml:space="preserve"> e </w:t>
      </w:r>
      <w:proofErr w:type="spellStart"/>
      <w:r w:rsidRPr="00EC421D">
        <w:rPr>
          <w:rFonts w:ascii="Times New Roman" w:hAnsi="Times New Roman"/>
          <w:sz w:val="24"/>
          <w:szCs w:val="24"/>
        </w:rPr>
        <w:t>ngritura</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në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këtë</w:t>
      </w:r>
      <w:proofErr w:type="spellEnd"/>
      <w:r w:rsidRPr="00EC421D">
        <w:rPr>
          <w:rFonts w:ascii="Times New Roman" w:hAnsi="Times New Roman"/>
          <w:sz w:val="24"/>
          <w:szCs w:val="24"/>
        </w:rPr>
        <w:t xml:space="preserve"> punim </w:t>
      </w:r>
      <w:proofErr w:type="spellStart"/>
      <w:r w:rsidRPr="00EC421D">
        <w:rPr>
          <w:rFonts w:ascii="Times New Roman" w:hAnsi="Times New Roman"/>
          <w:sz w:val="24"/>
          <w:szCs w:val="24"/>
        </w:rPr>
        <w:t>janë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si</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në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vijim</w:t>
      </w:r>
      <w:proofErr w:type="spellEnd"/>
      <w:r w:rsidRPr="00EC421D">
        <w:rPr>
          <w:rFonts w:ascii="Times New Roman" w:hAnsi="Times New Roman"/>
          <w:sz w:val="24"/>
          <w:szCs w:val="24"/>
        </w:rPr>
        <w:t>:</w:t>
      </w:r>
    </w:p>
    <w:p w14:paraId="0EC7A941" w14:textId="77777777" w:rsidR="00033A8E" w:rsidRPr="00EC421D" w:rsidRDefault="00033A8E" w:rsidP="00EC421D">
      <w:pPr>
        <w:spacing w:line="360" w:lineRule="auto"/>
        <w:jc w:val="both"/>
        <w:rPr>
          <w:rFonts w:ascii="Times New Roman" w:hAnsi="Times New Roman"/>
          <w:sz w:val="24"/>
          <w:szCs w:val="24"/>
        </w:rPr>
      </w:pPr>
      <w:r w:rsidRPr="00EC421D">
        <w:rPr>
          <w:rFonts w:ascii="Times New Roman" w:hAnsi="Times New Roman"/>
          <w:sz w:val="24"/>
          <w:szCs w:val="24"/>
        </w:rPr>
        <w:t xml:space="preserve">H1: </w:t>
      </w:r>
      <w:proofErr w:type="spellStart"/>
      <w:r w:rsidRPr="00EC421D">
        <w:rPr>
          <w:rFonts w:ascii="Times New Roman" w:hAnsi="Times New Roman"/>
          <w:sz w:val="24"/>
          <w:szCs w:val="24"/>
        </w:rPr>
        <w:t>Përdorimi</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i</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teknologjisë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së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informacionit</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në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institucionet</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arsimore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Kosovës</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për</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fëmijët</w:t>
      </w:r>
      <w:proofErr w:type="spellEnd"/>
      <w:r w:rsidRPr="00EC421D">
        <w:rPr>
          <w:rFonts w:ascii="Times New Roman" w:hAnsi="Times New Roman"/>
          <w:sz w:val="24"/>
          <w:szCs w:val="24"/>
        </w:rPr>
        <w:t xml:space="preserve"> me </w:t>
      </w:r>
      <w:proofErr w:type="spellStart"/>
      <w:r w:rsidRPr="00EC421D">
        <w:rPr>
          <w:rFonts w:ascii="Times New Roman" w:hAnsi="Times New Roman"/>
          <w:sz w:val="24"/>
          <w:szCs w:val="24"/>
        </w:rPr>
        <w:t>aftësi</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kufizuara</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mbetet</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i</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kufizuar</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kryesisht</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për</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shkak</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mungesës</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së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infrastrukturës</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së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përshtatshme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dhe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kushteve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teknike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adekuate</w:t>
      </w:r>
      <w:proofErr w:type="spellEnd"/>
      <w:r w:rsidRPr="00EC421D">
        <w:rPr>
          <w:rFonts w:ascii="Times New Roman" w:hAnsi="Times New Roman"/>
          <w:sz w:val="24"/>
          <w:szCs w:val="24"/>
        </w:rPr>
        <w:t>.</w:t>
      </w:r>
    </w:p>
    <w:p w14:paraId="62800244" w14:textId="77777777" w:rsidR="00033A8E" w:rsidRPr="00EC421D" w:rsidRDefault="00033A8E" w:rsidP="00EC421D">
      <w:pPr>
        <w:spacing w:line="360" w:lineRule="auto"/>
        <w:jc w:val="both"/>
        <w:rPr>
          <w:rFonts w:ascii="Times New Roman" w:hAnsi="Times New Roman"/>
          <w:sz w:val="24"/>
          <w:szCs w:val="24"/>
        </w:rPr>
      </w:pPr>
      <w:r w:rsidRPr="00EC421D">
        <w:rPr>
          <w:rFonts w:ascii="Times New Roman" w:hAnsi="Times New Roman"/>
          <w:sz w:val="24"/>
          <w:szCs w:val="24"/>
        </w:rPr>
        <w:t xml:space="preserve">H2: </w:t>
      </w:r>
      <w:proofErr w:type="spellStart"/>
      <w:r w:rsidRPr="00EC421D">
        <w:rPr>
          <w:rFonts w:ascii="Times New Roman" w:hAnsi="Times New Roman"/>
          <w:sz w:val="24"/>
          <w:szCs w:val="24"/>
        </w:rPr>
        <w:t>Faktorët</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ekonomikë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dhe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socialë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paraqiten</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si</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determinantë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rëndësishëm</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që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ndikojnë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në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nivelin</w:t>
      </w:r>
      <w:proofErr w:type="spellEnd"/>
      <w:r w:rsidRPr="00EC421D">
        <w:rPr>
          <w:rFonts w:ascii="Times New Roman" w:hAnsi="Times New Roman"/>
          <w:sz w:val="24"/>
          <w:szCs w:val="24"/>
        </w:rPr>
        <w:t xml:space="preserve"> e </w:t>
      </w:r>
      <w:proofErr w:type="spellStart"/>
      <w:r w:rsidRPr="00EC421D">
        <w:rPr>
          <w:rFonts w:ascii="Times New Roman" w:hAnsi="Times New Roman"/>
          <w:sz w:val="24"/>
          <w:szCs w:val="24"/>
        </w:rPr>
        <w:t>qasjes</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së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fëmijëve</w:t>
      </w:r>
      <w:proofErr w:type="spellEnd"/>
      <w:r w:rsidRPr="00EC421D">
        <w:rPr>
          <w:rFonts w:ascii="Times New Roman" w:hAnsi="Times New Roman"/>
          <w:sz w:val="24"/>
          <w:szCs w:val="24"/>
        </w:rPr>
        <w:t xml:space="preserve"> me </w:t>
      </w:r>
      <w:proofErr w:type="spellStart"/>
      <w:r w:rsidRPr="00EC421D">
        <w:rPr>
          <w:rFonts w:ascii="Times New Roman" w:hAnsi="Times New Roman"/>
          <w:sz w:val="24"/>
          <w:szCs w:val="24"/>
        </w:rPr>
        <w:t>aftësi</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kufizuara</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në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pajisje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dhe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mjete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teknologjike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bashkëkohore</w:t>
      </w:r>
      <w:proofErr w:type="spellEnd"/>
      <w:r w:rsidRPr="00EC421D">
        <w:rPr>
          <w:rFonts w:ascii="Times New Roman" w:hAnsi="Times New Roman"/>
          <w:sz w:val="24"/>
          <w:szCs w:val="24"/>
        </w:rPr>
        <w:t>.</w:t>
      </w:r>
    </w:p>
    <w:p w14:paraId="38D4822C" w14:textId="77777777" w:rsidR="00033A8E" w:rsidRPr="00EC421D" w:rsidRDefault="00033A8E" w:rsidP="00EC421D">
      <w:pPr>
        <w:spacing w:line="360" w:lineRule="auto"/>
        <w:jc w:val="both"/>
        <w:rPr>
          <w:rFonts w:ascii="Times New Roman" w:hAnsi="Times New Roman"/>
          <w:sz w:val="24"/>
          <w:szCs w:val="24"/>
        </w:rPr>
      </w:pPr>
      <w:r w:rsidRPr="00EC421D">
        <w:rPr>
          <w:rFonts w:ascii="Times New Roman" w:hAnsi="Times New Roman"/>
          <w:sz w:val="24"/>
          <w:szCs w:val="24"/>
        </w:rPr>
        <w:t xml:space="preserve">H3: </w:t>
      </w:r>
      <w:proofErr w:type="spellStart"/>
      <w:r w:rsidRPr="00EC421D">
        <w:rPr>
          <w:rFonts w:ascii="Times New Roman" w:hAnsi="Times New Roman"/>
          <w:sz w:val="24"/>
          <w:szCs w:val="24"/>
        </w:rPr>
        <w:t>Mungesa</w:t>
      </w:r>
      <w:proofErr w:type="spellEnd"/>
      <w:r w:rsidRPr="00EC421D">
        <w:rPr>
          <w:rFonts w:ascii="Times New Roman" w:hAnsi="Times New Roman"/>
          <w:sz w:val="24"/>
          <w:szCs w:val="24"/>
        </w:rPr>
        <w:t xml:space="preserve"> e </w:t>
      </w:r>
      <w:proofErr w:type="spellStart"/>
      <w:r w:rsidRPr="00EC421D">
        <w:rPr>
          <w:rFonts w:ascii="Times New Roman" w:hAnsi="Times New Roman"/>
          <w:sz w:val="24"/>
          <w:szCs w:val="24"/>
        </w:rPr>
        <w:t>pajisjeve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softuerëve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dhe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resurseve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përshtatura</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për</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nevojat</w:t>
      </w:r>
      <w:proofErr w:type="spellEnd"/>
      <w:r w:rsidRPr="00EC421D">
        <w:rPr>
          <w:rFonts w:ascii="Times New Roman" w:hAnsi="Times New Roman"/>
          <w:sz w:val="24"/>
          <w:szCs w:val="24"/>
        </w:rPr>
        <w:t xml:space="preserve"> e </w:t>
      </w:r>
      <w:proofErr w:type="spellStart"/>
      <w:r w:rsidRPr="00EC421D">
        <w:rPr>
          <w:rFonts w:ascii="Times New Roman" w:hAnsi="Times New Roman"/>
          <w:sz w:val="24"/>
          <w:szCs w:val="24"/>
        </w:rPr>
        <w:t>fëmijëve</w:t>
      </w:r>
      <w:proofErr w:type="spellEnd"/>
      <w:r w:rsidRPr="00EC421D">
        <w:rPr>
          <w:rFonts w:ascii="Times New Roman" w:hAnsi="Times New Roman"/>
          <w:sz w:val="24"/>
          <w:szCs w:val="24"/>
        </w:rPr>
        <w:t xml:space="preserve"> me </w:t>
      </w:r>
      <w:proofErr w:type="spellStart"/>
      <w:r w:rsidRPr="00EC421D">
        <w:rPr>
          <w:rFonts w:ascii="Times New Roman" w:hAnsi="Times New Roman"/>
          <w:sz w:val="24"/>
          <w:szCs w:val="24"/>
        </w:rPr>
        <w:t>aftësi</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kufizuara</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përbën</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një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pengesë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themelore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për</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integrimin</w:t>
      </w:r>
      <w:proofErr w:type="spellEnd"/>
      <w:r w:rsidRPr="00EC421D">
        <w:rPr>
          <w:rFonts w:ascii="Times New Roman" w:hAnsi="Times New Roman"/>
          <w:sz w:val="24"/>
          <w:szCs w:val="24"/>
        </w:rPr>
        <w:t xml:space="preserve"> e </w:t>
      </w:r>
      <w:proofErr w:type="spellStart"/>
      <w:r w:rsidRPr="00EC421D">
        <w:rPr>
          <w:rFonts w:ascii="Times New Roman" w:hAnsi="Times New Roman"/>
          <w:sz w:val="24"/>
          <w:szCs w:val="24"/>
        </w:rPr>
        <w:t>plotë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dhe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efektiv</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teknologjisë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në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procesin</w:t>
      </w:r>
      <w:proofErr w:type="spellEnd"/>
      <w:r w:rsidRPr="00EC421D">
        <w:rPr>
          <w:rFonts w:ascii="Times New Roman" w:hAnsi="Times New Roman"/>
          <w:sz w:val="24"/>
          <w:szCs w:val="24"/>
        </w:rPr>
        <w:t xml:space="preserve"> e </w:t>
      </w:r>
      <w:proofErr w:type="spellStart"/>
      <w:r w:rsidRPr="00EC421D">
        <w:rPr>
          <w:rFonts w:ascii="Times New Roman" w:hAnsi="Times New Roman"/>
          <w:sz w:val="24"/>
          <w:szCs w:val="24"/>
        </w:rPr>
        <w:t>mësimnxënies</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dhe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mësimdhënies</w:t>
      </w:r>
      <w:proofErr w:type="spellEnd"/>
      <w:r w:rsidRPr="00EC421D">
        <w:rPr>
          <w:rFonts w:ascii="Times New Roman" w:hAnsi="Times New Roman"/>
          <w:sz w:val="24"/>
          <w:szCs w:val="24"/>
        </w:rPr>
        <w:t>.</w:t>
      </w:r>
    </w:p>
    <w:p w14:paraId="51D1521D" w14:textId="77777777" w:rsidR="00033A8E" w:rsidRPr="00EC421D" w:rsidRDefault="00033A8E" w:rsidP="00EC421D">
      <w:pPr>
        <w:spacing w:line="360" w:lineRule="auto"/>
        <w:jc w:val="both"/>
        <w:rPr>
          <w:rFonts w:ascii="Times New Roman" w:hAnsi="Times New Roman"/>
          <w:sz w:val="24"/>
          <w:szCs w:val="24"/>
        </w:rPr>
      </w:pPr>
      <w:r w:rsidRPr="00EC421D">
        <w:rPr>
          <w:rFonts w:ascii="Times New Roman" w:hAnsi="Times New Roman"/>
          <w:sz w:val="24"/>
          <w:szCs w:val="24"/>
        </w:rPr>
        <w:t xml:space="preserve">H4: </w:t>
      </w:r>
      <w:proofErr w:type="spellStart"/>
      <w:r w:rsidRPr="00EC421D">
        <w:rPr>
          <w:rFonts w:ascii="Times New Roman" w:hAnsi="Times New Roman"/>
          <w:sz w:val="24"/>
          <w:szCs w:val="24"/>
        </w:rPr>
        <w:t>Mungesa</w:t>
      </w:r>
      <w:proofErr w:type="spellEnd"/>
      <w:r w:rsidRPr="00EC421D">
        <w:rPr>
          <w:rFonts w:ascii="Times New Roman" w:hAnsi="Times New Roman"/>
          <w:sz w:val="24"/>
          <w:szCs w:val="24"/>
        </w:rPr>
        <w:t xml:space="preserve"> e </w:t>
      </w:r>
      <w:proofErr w:type="spellStart"/>
      <w:r w:rsidRPr="00EC421D">
        <w:rPr>
          <w:rFonts w:ascii="Times New Roman" w:hAnsi="Times New Roman"/>
          <w:sz w:val="24"/>
          <w:szCs w:val="24"/>
        </w:rPr>
        <w:t>politikave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qarta</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institucionale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dhe</w:t>
      </w:r>
      <w:proofErr w:type="spellEnd"/>
      <w:r w:rsidRPr="00EC421D">
        <w:rPr>
          <w:rFonts w:ascii="Times New Roman" w:hAnsi="Times New Roman"/>
          <w:sz w:val="24"/>
          <w:szCs w:val="24"/>
        </w:rPr>
        <w:t xml:space="preserve"> e </w:t>
      </w:r>
      <w:proofErr w:type="spellStart"/>
      <w:r w:rsidRPr="00EC421D">
        <w:rPr>
          <w:rFonts w:ascii="Times New Roman" w:hAnsi="Times New Roman"/>
          <w:sz w:val="24"/>
          <w:szCs w:val="24"/>
        </w:rPr>
        <w:t>trajnimeve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specializuara</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për</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mësimdhënësit</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kufizon</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aftësinë</w:t>
      </w:r>
      <w:proofErr w:type="spellEnd"/>
      <w:r w:rsidRPr="00EC421D">
        <w:rPr>
          <w:rFonts w:ascii="Times New Roman" w:hAnsi="Times New Roman"/>
          <w:sz w:val="24"/>
          <w:szCs w:val="24"/>
        </w:rPr>
        <w:t xml:space="preserve"> e </w:t>
      </w:r>
      <w:proofErr w:type="spellStart"/>
      <w:r w:rsidRPr="00EC421D">
        <w:rPr>
          <w:rFonts w:ascii="Times New Roman" w:hAnsi="Times New Roman"/>
          <w:sz w:val="24"/>
          <w:szCs w:val="24"/>
        </w:rPr>
        <w:t>tyre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për</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integruar</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në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mënyrë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efektive</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teknologjinë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në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procesin</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mësimor</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për</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fëmijët</w:t>
      </w:r>
      <w:proofErr w:type="spellEnd"/>
      <w:r w:rsidRPr="00EC421D">
        <w:rPr>
          <w:rFonts w:ascii="Times New Roman" w:hAnsi="Times New Roman"/>
          <w:sz w:val="24"/>
          <w:szCs w:val="24"/>
        </w:rPr>
        <w:t xml:space="preserve"> me </w:t>
      </w:r>
      <w:proofErr w:type="spellStart"/>
      <w:r w:rsidRPr="00EC421D">
        <w:rPr>
          <w:rFonts w:ascii="Times New Roman" w:hAnsi="Times New Roman"/>
          <w:sz w:val="24"/>
          <w:szCs w:val="24"/>
        </w:rPr>
        <w:t>aftësi</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të</w:t>
      </w:r>
      <w:proofErr w:type="spellEnd"/>
      <w:r w:rsidRPr="00EC421D">
        <w:rPr>
          <w:rFonts w:ascii="Times New Roman" w:hAnsi="Times New Roman"/>
          <w:sz w:val="24"/>
          <w:szCs w:val="24"/>
        </w:rPr>
        <w:t xml:space="preserve"> </w:t>
      </w:r>
      <w:proofErr w:type="spellStart"/>
      <w:r w:rsidRPr="00EC421D">
        <w:rPr>
          <w:rFonts w:ascii="Times New Roman" w:hAnsi="Times New Roman"/>
          <w:sz w:val="24"/>
          <w:szCs w:val="24"/>
        </w:rPr>
        <w:t>kufizuara</w:t>
      </w:r>
      <w:proofErr w:type="spellEnd"/>
      <w:r w:rsidRPr="00EC421D">
        <w:rPr>
          <w:rFonts w:ascii="Times New Roman" w:hAnsi="Times New Roman"/>
          <w:sz w:val="24"/>
          <w:szCs w:val="24"/>
        </w:rPr>
        <w:t>.</w:t>
      </w:r>
    </w:p>
    <w:p w14:paraId="327265D8" w14:textId="77777777" w:rsidR="007860F5" w:rsidRPr="00EC421D" w:rsidRDefault="007860F5" w:rsidP="004C4200">
      <w:pPr>
        <w:spacing w:line="360" w:lineRule="auto"/>
        <w:jc w:val="both"/>
        <w:rPr>
          <w:rFonts w:ascii="Times New Roman" w:hAnsi="Times New Roman"/>
          <w:sz w:val="24"/>
          <w:szCs w:val="24"/>
        </w:rPr>
      </w:pPr>
    </w:p>
    <w:p w14:paraId="039F6DEB" w14:textId="34ADCA73" w:rsidR="00CE1A3E" w:rsidRPr="00CE1A3E" w:rsidRDefault="00CE1A3E" w:rsidP="00CE1A3E">
      <w:pPr>
        <w:pStyle w:val="Heading2"/>
        <w:spacing w:before="0" w:after="160"/>
        <w:rPr>
          <w:rFonts w:ascii="Times New Roman" w:hAnsi="Times New Roman" w:cs="Times New Roman"/>
          <w:b/>
          <w:bCs/>
          <w:color w:val="auto"/>
          <w:sz w:val="28"/>
          <w:szCs w:val="28"/>
        </w:rPr>
      </w:pPr>
      <w:bookmarkStart w:id="11" w:name="_Toc232428727"/>
      <w:proofErr w:type="spellStart"/>
      <w:r w:rsidRPr="00CE1A3E">
        <w:rPr>
          <w:rFonts w:ascii="Times New Roman" w:hAnsi="Times New Roman" w:cs="Times New Roman"/>
          <w:b/>
          <w:bCs/>
          <w:color w:val="auto"/>
          <w:sz w:val="28"/>
          <w:szCs w:val="28"/>
        </w:rPr>
        <w:lastRenderedPageBreak/>
        <w:t>Rëndësia</w:t>
      </w:r>
      <w:proofErr w:type="spellEnd"/>
      <w:r w:rsidRPr="00CE1A3E">
        <w:rPr>
          <w:rFonts w:ascii="Times New Roman" w:hAnsi="Times New Roman" w:cs="Times New Roman"/>
          <w:b/>
          <w:bCs/>
          <w:color w:val="auto"/>
          <w:sz w:val="28"/>
          <w:szCs w:val="28"/>
        </w:rPr>
        <w:t xml:space="preserve"> e </w:t>
      </w:r>
      <w:proofErr w:type="spellStart"/>
      <w:r w:rsidRPr="00CE1A3E">
        <w:rPr>
          <w:rFonts w:ascii="Times New Roman" w:hAnsi="Times New Roman" w:cs="Times New Roman"/>
          <w:b/>
          <w:bCs/>
          <w:color w:val="auto"/>
          <w:sz w:val="28"/>
          <w:szCs w:val="28"/>
        </w:rPr>
        <w:t>studimit</w:t>
      </w:r>
      <w:bookmarkEnd w:id="11"/>
      <w:proofErr w:type="spellEnd"/>
    </w:p>
    <w:p w14:paraId="1648716B" w14:textId="77777777" w:rsidR="00CE1A3E" w:rsidRPr="00CE1A3E" w:rsidRDefault="00CE1A3E" w:rsidP="00CE1A3E">
      <w:pPr>
        <w:spacing w:line="360" w:lineRule="auto"/>
        <w:jc w:val="both"/>
        <w:rPr>
          <w:rFonts w:ascii="Times New Roman" w:hAnsi="Times New Roman"/>
          <w:sz w:val="24"/>
          <w:szCs w:val="24"/>
        </w:rPr>
      </w:pPr>
      <w:r w:rsidRPr="00CE1A3E">
        <w:rPr>
          <w:rFonts w:ascii="Times New Roman" w:hAnsi="Times New Roman"/>
          <w:sz w:val="24"/>
          <w:szCs w:val="24"/>
        </w:rPr>
        <w:t xml:space="preserve">Duke </w:t>
      </w:r>
      <w:proofErr w:type="spellStart"/>
      <w:r w:rsidRPr="00CE1A3E">
        <w:rPr>
          <w:rFonts w:ascii="Times New Roman" w:hAnsi="Times New Roman"/>
          <w:sz w:val="24"/>
          <w:szCs w:val="24"/>
        </w:rPr>
        <w:t>pasur</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parasysh</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rëndësinë</w:t>
      </w:r>
      <w:proofErr w:type="spellEnd"/>
      <w:r w:rsidRPr="00CE1A3E">
        <w:rPr>
          <w:rFonts w:ascii="Times New Roman" w:hAnsi="Times New Roman"/>
          <w:sz w:val="24"/>
          <w:szCs w:val="24"/>
        </w:rPr>
        <w:t xml:space="preserve"> e </w:t>
      </w:r>
      <w:proofErr w:type="spellStart"/>
      <w:r w:rsidRPr="00CE1A3E">
        <w:rPr>
          <w:rFonts w:ascii="Times New Roman" w:hAnsi="Times New Roman"/>
          <w:sz w:val="24"/>
          <w:szCs w:val="24"/>
        </w:rPr>
        <w:t>përdorimit</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Teknologjisë</w:t>
      </w:r>
      <w:proofErr w:type="spellEnd"/>
      <w:r w:rsidRPr="00CE1A3E">
        <w:rPr>
          <w:rFonts w:ascii="Times New Roman" w:hAnsi="Times New Roman"/>
          <w:sz w:val="24"/>
          <w:szCs w:val="24"/>
        </w:rPr>
        <w:t xml:space="preserve"> Informative, </w:t>
      </w:r>
      <w:proofErr w:type="spellStart"/>
      <w:r w:rsidRPr="00CE1A3E">
        <w:rPr>
          <w:rFonts w:ascii="Times New Roman" w:hAnsi="Times New Roman"/>
          <w:sz w:val="24"/>
          <w:szCs w:val="24"/>
        </w:rPr>
        <w:t>për</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lehtësuar</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procesin</w:t>
      </w:r>
      <w:proofErr w:type="spellEnd"/>
      <w:r w:rsidRPr="00CE1A3E">
        <w:rPr>
          <w:rFonts w:ascii="Times New Roman" w:hAnsi="Times New Roman"/>
          <w:sz w:val="24"/>
          <w:szCs w:val="24"/>
        </w:rPr>
        <w:t xml:space="preserve"> e </w:t>
      </w:r>
      <w:proofErr w:type="spellStart"/>
      <w:r w:rsidRPr="00CE1A3E">
        <w:rPr>
          <w:rFonts w:ascii="Times New Roman" w:hAnsi="Times New Roman"/>
          <w:sz w:val="24"/>
          <w:szCs w:val="24"/>
        </w:rPr>
        <w:t>zhvillimit</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mësimdhënies</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në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këtë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hulumtim</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janë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shtjelluar</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dobitë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dhe</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mirat</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që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sjell</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pëdorimi</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i</w:t>
      </w:r>
      <w:proofErr w:type="spellEnd"/>
      <w:r w:rsidRPr="00CE1A3E">
        <w:rPr>
          <w:rFonts w:ascii="Times New Roman" w:hAnsi="Times New Roman"/>
          <w:sz w:val="24"/>
          <w:szCs w:val="24"/>
        </w:rPr>
        <w:t xml:space="preserve"> TI </w:t>
      </w:r>
      <w:proofErr w:type="spellStart"/>
      <w:r w:rsidRPr="00CE1A3E">
        <w:rPr>
          <w:rFonts w:ascii="Times New Roman" w:hAnsi="Times New Roman"/>
          <w:sz w:val="24"/>
          <w:szCs w:val="24"/>
        </w:rPr>
        <w:t>në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procesin</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mësimor</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si</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dhe</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problemet</w:t>
      </w:r>
      <w:proofErr w:type="spellEnd"/>
      <w:r w:rsidRPr="00CE1A3E">
        <w:rPr>
          <w:rFonts w:ascii="Times New Roman" w:hAnsi="Times New Roman"/>
          <w:sz w:val="24"/>
          <w:szCs w:val="24"/>
        </w:rPr>
        <w:t xml:space="preserve"> me </w:t>
      </w:r>
      <w:proofErr w:type="spellStart"/>
      <w:r w:rsidRPr="00CE1A3E">
        <w:rPr>
          <w:rFonts w:ascii="Times New Roman" w:hAnsi="Times New Roman"/>
          <w:sz w:val="24"/>
          <w:szCs w:val="24"/>
        </w:rPr>
        <w:t>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cilat</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hasin</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mësimdhënësit</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gjatë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zhvillimit</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mësimor</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dhe</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përdorimit</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Teknologjisë</w:t>
      </w:r>
      <w:proofErr w:type="spellEnd"/>
      <w:r w:rsidRPr="00CE1A3E">
        <w:rPr>
          <w:rFonts w:ascii="Times New Roman" w:hAnsi="Times New Roman"/>
          <w:sz w:val="24"/>
          <w:szCs w:val="24"/>
        </w:rPr>
        <w:t xml:space="preserve"> Informative </w:t>
      </w:r>
      <w:proofErr w:type="spellStart"/>
      <w:r w:rsidRPr="00CE1A3E">
        <w:rPr>
          <w:rFonts w:ascii="Times New Roman" w:hAnsi="Times New Roman"/>
          <w:sz w:val="24"/>
          <w:szCs w:val="24"/>
        </w:rPr>
        <w:t>tek</w:t>
      </w:r>
      <w:proofErr w:type="spellEnd"/>
      <w:r w:rsidRPr="00CE1A3E">
        <w:rPr>
          <w:rFonts w:ascii="Times New Roman" w:hAnsi="Times New Roman"/>
          <w:sz w:val="24"/>
          <w:szCs w:val="24"/>
        </w:rPr>
        <w:t xml:space="preserve"> Fëmijë me </w:t>
      </w:r>
      <w:proofErr w:type="spellStart"/>
      <w:r w:rsidRPr="00CE1A3E">
        <w:rPr>
          <w:rFonts w:ascii="Times New Roman" w:hAnsi="Times New Roman"/>
          <w:sz w:val="24"/>
          <w:szCs w:val="24"/>
        </w:rPr>
        <w:t>Aftësi</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të</w:t>
      </w:r>
      <w:proofErr w:type="spellEnd"/>
      <w:r w:rsidRPr="00CE1A3E">
        <w:rPr>
          <w:rFonts w:ascii="Times New Roman" w:hAnsi="Times New Roman"/>
          <w:sz w:val="24"/>
          <w:szCs w:val="24"/>
        </w:rPr>
        <w:t xml:space="preserve"> Kufizuara. </w:t>
      </w:r>
    </w:p>
    <w:p w14:paraId="7433CD51" w14:textId="77777777" w:rsidR="00CE1A3E" w:rsidRPr="00CE1A3E" w:rsidRDefault="00CE1A3E" w:rsidP="00CE1A3E">
      <w:pPr>
        <w:spacing w:line="360" w:lineRule="auto"/>
        <w:jc w:val="both"/>
        <w:rPr>
          <w:rFonts w:ascii="Times New Roman" w:hAnsi="Times New Roman"/>
          <w:sz w:val="24"/>
          <w:szCs w:val="24"/>
        </w:rPr>
      </w:pPr>
      <w:r w:rsidRPr="00CE1A3E">
        <w:rPr>
          <w:rFonts w:ascii="Times New Roman" w:hAnsi="Times New Roman"/>
          <w:sz w:val="24"/>
          <w:szCs w:val="24"/>
        </w:rPr>
        <w:t xml:space="preserve">Ky </w:t>
      </w:r>
      <w:proofErr w:type="spellStart"/>
      <w:r w:rsidRPr="00CE1A3E">
        <w:rPr>
          <w:rFonts w:ascii="Times New Roman" w:hAnsi="Times New Roman"/>
          <w:sz w:val="24"/>
          <w:szCs w:val="24"/>
        </w:rPr>
        <w:t>hulumtim</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mund</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jetë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një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orientues</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shumë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i</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mirë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për</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Ministrinë</w:t>
      </w:r>
      <w:proofErr w:type="spellEnd"/>
      <w:r w:rsidRPr="00CE1A3E">
        <w:rPr>
          <w:rFonts w:ascii="Times New Roman" w:hAnsi="Times New Roman"/>
          <w:sz w:val="24"/>
          <w:szCs w:val="24"/>
        </w:rPr>
        <w:t xml:space="preserve"> e </w:t>
      </w:r>
      <w:proofErr w:type="spellStart"/>
      <w:r w:rsidRPr="00CE1A3E">
        <w:rPr>
          <w:rFonts w:ascii="Times New Roman" w:hAnsi="Times New Roman"/>
          <w:sz w:val="24"/>
          <w:szCs w:val="24"/>
        </w:rPr>
        <w:t>Arsimit</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Drejtoritë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Komunale</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Arsimit</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mësimdhësit</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si</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dhe</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kontribuues</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në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përmirësimin</w:t>
      </w:r>
      <w:proofErr w:type="spellEnd"/>
      <w:r w:rsidRPr="00CE1A3E">
        <w:rPr>
          <w:rFonts w:ascii="Times New Roman" w:hAnsi="Times New Roman"/>
          <w:sz w:val="24"/>
          <w:szCs w:val="24"/>
        </w:rPr>
        <w:t xml:space="preserve"> e </w:t>
      </w:r>
      <w:proofErr w:type="spellStart"/>
      <w:r w:rsidRPr="00CE1A3E">
        <w:rPr>
          <w:rFonts w:ascii="Times New Roman" w:hAnsi="Times New Roman"/>
          <w:sz w:val="24"/>
          <w:szCs w:val="24"/>
        </w:rPr>
        <w:t>cilësisë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në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arsim</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dhe</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përdorueshmërisë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së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Teknologjisë</w:t>
      </w:r>
      <w:proofErr w:type="spellEnd"/>
      <w:r w:rsidRPr="00CE1A3E">
        <w:rPr>
          <w:rFonts w:ascii="Times New Roman" w:hAnsi="Times New Roman"/>
          <w:sz w:val="24"/>
          <w:szCs w:val="24"/>
        </w:rPr>
        <w:t xml:space="preserve"> Informative.</w:t>
      </w:r>
    </w:p>
    <w:p w14:paraId="02588627" w14:textId="77777777" w:rsidR="00CE1A3E" w:rsidRPr="00CE1A3E" w:rsidRDefault="00CE1A3E" w:rsidP="00CE1A3E">
      <w:pPr>
        <w:spacing w:line="360" w:lineRule="auto"/>
        <w:jc w:val="both"/>
        <w:rPr>
          <w:rFonts w:ascii="Times New Roman" w:hAnsi="Times New Roman"/>
          <w:sz w:val="24"/>
          <w:szCs w:val="24"/>
        </w:rPr>
      </w:pPr>
      <w:proofErr w:type="spellStart"/>
      <w:r w:rsidRPr="00CE1A3E">
        <w:rPr>
          <w:rFonts w:ascii="Times New Roman" w:hAnsi="Times New Roman"/>
          <w:sz w:val="24"/>
          <w:szCs w:val="24"/>
        </w:rPr>
        <w:t>Përmbajtja</w:t>
      </w:r>
      <w:proofErr w:type="spellEnd"/>
      <w:r w:rsidRPr="00CE1A3E">
        <w:rPr>
          <w:rFonts w:ascii="Times New Roman" w:hAnsi="Times New Roman"/>
          <w:sz w:val="24"/>
          <w:szCs w:val="24"/>
        </w:rPr>
        <w:t xml:space="preserve"> e </w:t>
      </w:r>
      <w:proofErr w:type="spellStart"/>
      <w:r w:rsidRPr="00CE1A3E">
        <w:rPr>
          <w:rFonts w:ascii="Times New Roman" w:hAnsi="Times New Roman"/>
          <w:sz w:val="24"/>
          <w:szCs w:val="24"/>
        </w:rPr>
        <w:t>temës</w:t>
      </w:r>
      <w:proofErr w:type="spellEnd"/>
      <w:r w:rsidRPr="00CE1A3E">
        <w:rPr>
          <w:rFonts w:ascii="Times New Roman" w:hAnsi="Times New Roman"/>
          <w:sz w:val="24"/>
          <w:szCs w:val="24"/>
        </w:rPr>
        <w:t xml:space="preserve"> do </w:t>
      </w:r>
      <w:proofErr w:type="spellStart"/>
      <w:r w:rsidRPr="00CE1A3E">
        <w:rPr>
          <w:rFonts w:ascii="Times New Roman" w:hAnsi="Times New Roman"/>
          <w:sz w:val="24"/>
          <w:szCs w:val="24"/>
        </w:rPr>
        <w:t>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jetë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publike</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dhe</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në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shërbim</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gjithë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interesuarve</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për</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vazhdimin</w:t>
      </w:r>
      <w:proofErr w:type="spellEnd"/>
      <w:r w:rsidRPr="00CE1A3E">
        <w:rPr>
          <w:rFonts w:ascii="Times New Roman" w:hAnsi="Times New Roman"/>
          <w:sz w:val="24"/>
          <w:szCs w:val="24"/>
        </w:rPr>
        <w:t xml:space="preserve"> e </w:t>
      </w:r>
      <w:proofErr w:type="spellStart"/>
      <w:r w:rsidRPr="00CE1A3E">
        <w:rPr>
          <w:rFonts w:ascii="Times New Roman" w:hAnsi="Times New Roman"/>
          <w:sz w:val="24"/>
          <w:szCs w:val="24"/>
        </w:rPr>
        <w:t>hulumtimit</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në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këtë</w:t>
      </w:r>
      <w:proofErr w:type="spellEnd"/>
      <w:r w:rsidRPr="00CE1A3E">
        <w:rPr>
          <w:rFonts w:ascii="Times New Roman" w:hAnsi="Times New Roman"/>
          <w:sz w:val="24"/>
          <w:szCs w:val="24"/>
        </w:rPr>
        <w:t xml:space="preserve"> </w:t>
      </w:r>
      <w:proofErr w:type="spellStart"/>
      <w:r w:rsidRPr="00CE1A3E">
        <w:rPr>
          <w:rFonts w:ascii="Times New Roman" w:hAnsi="Times New Roman"/>
          <w:sz w:val="24"/>
          <w:szCs w:val="24"/>
        </w:rPr>
        <w:t>lëmi</w:t>
      </w:r>
      <w:proofErr w:type="spellEnd"/>
      <w:r w:rsidRPr="00CE1A3E">
        <w:rPr>
          <w:rFonts w:ascii="Times New Roman" w:hAnsi="Times New Roman"/>
          <w:sz w:val="24"/>
          <w:szCs w:val="24"/>
        </w:rPr>
        <w:t>.</w:t>
      </w:r>
    </w:p>
    <w:p w14:paraId="3D2A5898" w14:textId="77777777" w:rsidR="00033A8E" w:rsidRPr="003916F5" w:rsidRDefault="00033A8E" w:rsidP="004C4200">
      <w:pPr>
        <w:spacing w:line="360" w:lineRule="auto"/>
        <w:jc w:val="both"/>
        <w:rPr>
          <w:rFonts w:ascii="Times New Roman" w:hAnsi="Times New Roman"/>
          <w:bCs/>
          <w:sz w:val="24"/>
          <w:szCs w:val="24"/>
        </w:rPr>
      </w:pPr>
    </w:p>
    <w:p w14:paraId="0F11BE11" w14:textId="77777777" w:rsidR="00ED2B86" w:rsidRPr="00ED2B86" w:rsidRDefault="00ED2B86" w:rsidP="00ED2B86">
      <w:pPr>
        <w:pStyle w:val="Heading2"/>
        <w:spacing w:before="0" w:after="160"/>
        <w:rPr>
          <w:rFonts w:ascii="Times New Roman" w:hAnsi="Times New Roman" w:cs="Times New Roman"/>
          <w:b/>
          <w:bCs/>
          <w:color w:val="auto"/>
          <w:sz w:val="28"/>
          <w:szCs w:val="28"/>
        </w:rPr>
      </w:pPr>
      <w:bookmarkStart w:id="12" w:name="_Toc232428751"/>
      <w:proofErr w:type="spellStart"/>
      <w:r w:rsidRPr="00ED2B86">
        <w:rPr>
          <w:rFonts w:ascii="Times New Roman" w:hAnsi="Times New Roman" w:cs="Times New Roman"/>
          <w:b/>
          <w:bCs/>
          <w:color w:val="auto"/>
          <w:sz w:val="28"/>
          <w:szCs w:val="28"/>
        </w:rPr>
        <w:t>Përfundimi</w:t>
      </w:r>
      <w:bookmarkEnd w:id="12"/>
      <w:proofErr w:type="spellEnd"/>
    </w:p>
    <w:p w14:paraId="36B545F4"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Bazuar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reflektimet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përgjigjet</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respondentëve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mund</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arrihet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përfundimin</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arsimi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Kosovë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është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rrugë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përmirësimit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kapaciteteve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tij</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siguruar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një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qasje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cilësore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gjithëpërfshirëse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përdorimin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Teknologjisë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Informacionit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Komunikimit</w:t>
      </w:r>
      <w:proofErr w:type="spellEnd"/>
      <w:r w:rsidRPr="00ED2B86">
        <w:rPr>
          <w:rFonts w:ascii="Times New Roman" w:hAnsi="Times New Roman"/>
          <w:sz w:val="24"/>
          <w:szCs w:val="24"/>
        </w:rPr>
        <w:t xml:space="preserve"> (TIK)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fëmijët</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nevoja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veçanta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Rezultatet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tregojnë</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teknologjia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është</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pranishme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një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masë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kënaqshme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institucionet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arsimore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shumica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mësimdhënësve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kanë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përfunduar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trajnime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lidhen</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përdorimin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saj</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procesin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mësimor</w:t>
      </w:r>
      <w:proofErr w:type="spellEnd"/>
      <w:r w:rsidRPr="00ED2B86">
        <w:rPr>
          <w:rFonts w:ascii="Times New Roman" w:hAnsi="Times New Roman"/>
          <w:sz w:val="24"/>
          <w:szCs w:val="24"/>
        </w:rPr>
        <w:t>.</w:t>
      </w:r>
    </w:p>
    <w:p w14:paraId="634968D2"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Megjithatë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gjetjet</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hulumtimit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tregojnë</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ekziston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nevoja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zhvillim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vazhdueshëm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profesional</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mësimdhënësve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përmes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trajnimeve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rregullta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specializuara</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qëllim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përmirësimit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kompetencave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tyre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përdorimin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teknologjisë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arsimin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gjithëpërfshirës</w:t>
      </w:r>
      <w:proofErr w:type="spellEnd"/>
      <w:r w:rsidRPr="00ED2B86">
        <w:rPr>
          <w:rFonts w:ascii="Times New Roman" w:hAnsi="Times New Roman"/>
          <w:sz w:val="24"/>
          <w:szCs w:val="24"/>
        </w:rPr>
        <w:t xml:space="preserve">. Po </w:t>
      </w:r>
      <w:proofErr w:type="spellStart"/>
      <w:r w:rsidRPr="00ED2B86">
        <w:rPr>
          <w:rFonts w:ascii="Times New Roman" w:hAnsi="Times New Roman"/>
          <w:sz w:val="24"/>
          <w:szCs w:val="24"/>
        </w:rPr>
        <w:t>ashtu</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është</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nevojshme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sigurohet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mirëmbajtja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vazhdueshme</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pajisjeve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ekzistuese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teknologjike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investimi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vazhdueshëm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pajisje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programe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reja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që</w:t>
      </w:r>
      <w:proofErr w:type="spellEnd"/>
      <w:r w:rsidRPr="00ED2B86">
        <w:rPr>
          <w:rFonts w:ascii="Times New Roman" w:hAnsi="Times New Roman"/>
          <w:sz w:val="24"/>
          <w:szCs w:val="24"/>
        </w:rPr>
        <w:t xml:space="preserve"> u </w:t>
      </w:r>
      <w:proofErr w:type="spellStart"/>
      <w:r w:rsidRPr="00ED2B86">
        <w:rPr>
          <w:rFonts w:ascii="Times New Roman" w:hAnsi="Times New Roman"/>
          <w:sz w:val="24"/>
          <w:szCs w:val="24"/>
        </w:rPr>
        <w:t>përgjigjen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nevojave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nxënësve</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nevoja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veçanta</w:t>
      </w:r>
      <w:proofErr w:type="spellEnd"/>
      <w:r w:rsidRPr="00ED2B86">
        <w:rPr>
          <w:rFonts w:ascii="Times New Roman" w:hAnsi="Times New Roman"/>
          <w:sz w:val="24"/>
          <w:szCs w:val="24"/>
        </w:rPr>
        <w:t xml:space="preserve">, ne </w:t>
      </w:r>
      <w:proofErr w:type="spellStart"/>
      <w:r w:rsidRPr="00ED2B86">
        <w:rPr>
          <w:rFonts w:ascii="Times New Roman" w:hAnsi="Times New Roman"/>
          <w:sz w:val="24"/>
          <w:szCs w:val="24"/>
        </w:rPr>
        <w:t>theks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veçantë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Qendrat</w:t>
      </w:r>
      <w:proofErr w:type="spellEnd"/>
      <w:r w:rsidRPr="00ED2B86">
        <w:rPr>
          <w:rFonts w:ascii="Times New Roman" w:hAnsi="Times New Roman"/>
          <w:sz w:val="24"/>
          <w:szCs w:val="24"/>
        </w:rPr>
        <w:t xml:space="preserve"> Burimore, </w:t>
      </w:r>
      <w:proofErr w:type="spellStart"/>
      <w:r w:rsidRPr="00ED2B86">
        <w:rPr>
          <w:rFonts w:ascii="Times New Roman" w:hAnsi="Times New Roman"/>
          <w:sz w:val="24"/>
          <w:szCs w:val="24"/>
        </w:rPr>
        <w:t>ku</w:t>
      </w:r>
      <w:proofErr w:type="spellEnd"/>
      <w:r w:rsidRPr="00ED2B86">
        <w:rPr>
          <w:rFonts w:ascii="Times New Roman" w:hAnsi="Times New Roman"/>
          <w:sz w:val="24"/>
          <w:szCs w:val="24"/>
        </w:rPr>
        <w:t xml:space="preserve"> ka </w:t>
      </w:r>
      <w:proofErr w:type="spellStart"/>
      <w:r w:rsidRPr="00ED2B86">
        <w:rPr>
          <w:rFonts w:ascii="Times New Roman" w:hAnsi="Times New Roman"/>
          <w:sz w:val="24"/>
          <w:szCs w:val="24"/>
        </w:rPr>
        <w:t>mungesë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pajisjeve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avancuara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specializuara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nevojshme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mbështetjen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nxënësve</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nevoja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veçanta</w:t>
      </w:r>
      <w:proofErr w:type="spellEnd"/>
      <w:r w:rsidRPr="00ED2B86">
        <w:rPr>
          <w:rFonts w:ascii="Times New Roman" w:hAnsi="Times New Roman"/>
          <w:sz w:val="24"/>
          <w:szCs w:val="24"/>
        </w:rPr>
        <w:t xml:space="preserve">. </w:t>
      </w:r>
    </w:p>
    <w:p w14:paraId="12472F90"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vazhdim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paraqesim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vërtetimin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hipotezave</w:t>
      </w:r>
      <w:proofErr w:type="spellEnd"/>
      <w:r w:rsidRPr="00ED2B86">
        <w:rPr>
          <w:rFonts w:ascii="Times New Roman" w:hAnsi="Times New Roman"/>
          <w:sz w:val="24"/>
          <w:szCs w:val="24"/>
        </w:rPr>
        <w:t xml:space="preserve"> ne </w:t>
      </w:r>
      <w:proofErr w:type="spellStart"/>
      <w:r w:rsidRPr="00ED2B86">
        <w:rPr>
          <w:rFonts w:ascii="Times New Roman" w:hAnsi="Times New Roman"/>
          <w:sz w:val="24"/>
          <w:szCs w:val="24"/>
        </w:rPr>
        <w:t>bazë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rezultateve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hulumtimit</w:t>
      </w:r>
      <w:proofErr w:type="spellEnd"/>
      <w:r w:rsidRPr="00ED2B86">
        <w:rPr>
          <w:rFonts w:ascii="Times New Roman" w:hAnsi="Times New Roman"/>
          <w:sz w:val="24"/>
          <w:szCs w:val="24"/>
        </w:rPr>
        <w:t>:</w:t>
      </w:r>
    </w:p>
    <w:p w14:paraId="4FF850AC"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lastRenderedPageBreak/>
        <w:t>Hipoteza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parë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synonte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vërtetonte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nëse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përdorimi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Informacionit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Komunikimit</w:t>
      </w:r>
      <w:proofErr w:type="spellEnd"/>
      <w:r w:rsidRPr="00ED2B86">
        <w:rPr>
          <w:rFonts w:ascii="Times New Roman" w:hAnsi="Times New Roman"/>
          <w:sz w:val="24"/>
          <w:szCs w:val="24"/>
        </w:rPr>
        <w:t xml:space="preserve"> (TIK)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institucionet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arsimore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Kosovës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fëmijët</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aftësi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mbetet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shkak</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mungesës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infrastrukturës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përshtatshme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kushteve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teknike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adekuate</w:t>
      </w:r>
      <w:proofErr w:type="spellEnd"/>
      <w:r w:rsidRPr="00ED2B86">
        <w:rPr>
          <w:rFonts w:ascii="Times New Roman" w:hAnsi="Times New Roman"/>
          <w:sz w:val="24"/>
          <w:szCs w:val="24"/>
        </w:rPr>
        <w:t>.</w:t>
      </w:r>
    </w:p>
    <w:p w14:paraId="043BBA85"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Kjo</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hipotezë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është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testuar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përmes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pyetjeve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përfshira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pyetësor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intervistave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cilat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kanë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bëjnë</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infrastrukturën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teknologjike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nga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pergjigjet</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tyre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rrjedh</w:t>
      </w:r>
      <w:proofErr w:type="spellEnd"/>
      <w:r w:rsidRPr="00ED2B86">
        <w:rPr>
          <w:rFonts w:ascii="Times New Roman" w:hAnsi="Times New Roman"/>
          <w:sz w:val="24"/>
          <w:szCs w:val="24"/>
        </w:rPr>
        <w:t xml:space="preserve"> se 68 </w:t>
      </w:r>
      <w:proofErr w:type="spellStart"/>
      <w:r w:rsidRPr="00ED2B86">
        <w:rPr>
          <w:rFonts w:ascii="Times New Roman" w:hAnsi="Times New Roman"/>
          <w:sz w:val="24"/>
          <w:szCs w:val="24"/>
        </w:rPr>
        <w:t>perqind</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respondentëve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mendojnë</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Sfidat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kryesore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lidhen</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mungesën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infrastrukturës</w:t>
      </w:r>
      <w:proofErr w:type="spellEnd"/>
      <w:r w:rsidRPr="00ED2B86">
        <w:rPr>
          <w:rFonts w:ascii="Times New Roman" w:hAnsi="Times New Roman"/>
          <w:sz w:val="24"/>
          <w:szCs w:val="24"/>
        </w:rPr>
        <w:t>.</w:t>
      </w:r>
    </w:p>
    <w:p w14:paraId="026F203D"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Bazuar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këto</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rezultate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hipoteza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parë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mbështetet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plotësisht</w:t>
      </w:r>
      <w:proofErr w:type="spellEnd"/>
      <w:r w:rsidRPr="00ED2B86">
        <w:rPr>
          <w:rFonts w:ascii="Times New Roman" w:hAnsi="Times New Roman"/>
          <w:sz w:val="24"/>
          <w:szCs w:val="24"/>
        </w:rPr>
        <w:t>.</w:t>
      </w:r>
    </w:p>
    <w:p w14:paraId="7C34862B" w14:textId="77777777" w:rsidR="00ED2B86" w:rsidRPr="00ED2B86" w:rsidRDefault="00ED2B86" w:rsidP="00ED2B86">
      <w:pPr>
        <w:spacing w:line="360" w:lineRule="auto"/>
        <w:jc w:val="both"/>
        <w:rPr>
          <w:rFonts w:ascii="Times New Roman" w:hAnsi="Times New Roman"/>
          <w:sz w:val="24"/>
          <w:szCs w:val="24"/>
        </w:rPr>
      </w:pPr>
    </w:p>
    <w:p w14:paraId="060C20CE"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Hipoteza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dytë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parashihte</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faktorët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ekonomikë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socialë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paraqesin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determinantë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rëndësishëm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ndikojnë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nivelin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qasjes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fëmijëve</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aftësi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pajisje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mjete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teknologjike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bashkëkohore</w:t>
      </w:r>
      <w:proofErr w:type="spellEnd"/>
      <w:r w:rsidRPr="00ED2B86">
        <w:rPr>
          <w:rFonts w:ascii="Times New Roman" w:hAnsi="Times New Roman"/>
          <w:sz w:val="24"/>
          <w:szCs w:val="24"/>
        </w:rPr>
        <w:t>.</w:t>
      </w:r>
    </w:p>
    <w:p w14:paraId="1A5328B9"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Kjo</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hipotezë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është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testuar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përmes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pyetjeve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lidhen</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mbështetjen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financiare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mundësinë</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sigurimit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pajisjeve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teknologjike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përfshirjen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familjeve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faktorët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socialë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ndikojnë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përdorimin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teknologjisë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nga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fëmijët</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nevoja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veçanta</w:t>
      </w:r>
      <w:proofErr w:type="spellEnd"/>
      <w:r w:rsidRPr="00ED2B86">
        <w:rPr>
          <w:rFonts w:ascii="Times New Roman" w:hAnsi="Times New Roman"/>
          <w:sz w:val="24"/>
          <w:szCs w:val="24"/>
        </w:rPr>
        <w:t xml:space="preserve">. </w:t>
      </w:r>
    </w:p>
    <w:p w14:paraId="034E094B"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Rezultatet</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hulumtimit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tregojnë</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respondentët</w:t>
      </w:r>
      <w:proofErr w:type="spellEnd"/>
      <w:r w:rsidRPr="00ED2B86">
        <w:rPr>
          <w:rFonts w:ascii="Times New Roman" w:hAnsi="Times New Roman"/>
          <w:sz w:val="24"/>
          <w:szCs w:val="24"/>
        </w:rPr>
        <w:t xml:space="preserve">: 77.8 % </w:t>
      </w:r>
      <w:proofErr w:type="spellStart"/>
      <w:r w:rsidRPr="00ED2B86">
        <w:rPr>
          <w:rFonts w:ascii="Times New Roman" w:hAnsi="Times New Roman"/>
          <w:sz w:val="24"/>
          <w:szCs w:val="24"/>
        </w:rPr>
        <w:t>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konsiderojnë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faktorët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ekonomikë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një</w:t>
      </w:r>
      <w:proofErr w:type="spellEnd"/>
      <w:r w:rsidRPr="00ED2B86">
        <w:rPr>
          <w:rFonts w:ascii="Times New Roman" w:hAnsi="Times New Roman"/>
          <w:sz w:val="24"/>
          <w:szCs w:val="24"/>
        </w:rPr>
        <w:t xml:space="preserve"> element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rëndësishëm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ndikon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qasjen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65.8 % </w:t>
      </w:r>
      <w:proofErr w:type="spellStart"/>
      <w:r w:rsidRPr="00ED2B86">
        <w:rPr>
          <w:rFonts w:ascii="Times New Roman" w:hAnsi="Times New Roman"/>
          <w:sz w:val="24"/>
          <w:szCs w:val="24"/>
        </w:rPr>
        <w:t>konsiderojnë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që</w:t>
      </w:r>
      <w:proofErr w:type="spellEnd"/>
      <w:r w:rsidRPr="00ED2B86">
        <w:rPr>
          <w:rFonts w:ascii="Times New Roman" w:hAnsi="Times New Roman"/>
          <w:sz w:val="24"/>
          <w:szCs w:val="24"/>
        </w:rPr>
        <w:t xml:space="preserve"> ka </w:t>
      </w:r>
      <w:proofErr w:type="spellStart"/>
      <w:r w:rsidRPr="00ED2B86">
        <w:rPr>
          <w:rFonts w:ascii="Times New Roman" w:hAnsi="Times New Roman"/>
          <w:sz w:val="24"/>
          <w:szCs w:val="24"/>
        </w:rPr>
        <w:t>dallime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dukshme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qasjen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nxënësëve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ndaj</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teknologjise</w:t>
      </w:r>
      <w:proofErr w:type="spellEnd"/>
      <w:r w:rsidRPr="00ED2B86">
        <w:rPr>
          <w:rFonts w:ascii="Times New Roman" w:hAnsi="Times New Roman"/>
          <w:sz w:val="24"/>
          <w:szCs w:val="24"/>
        </w:rPr>
        <w:t xml:space="preserve">, 72.3% </w:t>
      </w:r>
      <w:proofErr w:type="spellStart"/>
      <w:r w:rsidRPr="00ED2B86">
        <w:rPr>
          <w:rFonts w:ascii="Times New Roman" w:hAnsi="Times New Roman"/>
          <w:sz w:val="24"/>
          <w:szCs w:val="24"/>
        </w:rPr>
        <w:t>mungesa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mbështetjes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familjare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kufizon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mundësine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qasje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TIK.</w:t>
      </w:r>
    </w:p>
    <w:p w14:paraId="63C72BAE"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Bazuar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këto</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rezultate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hipoteza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dytë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vërtetohet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faktorët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ekonomikë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socialë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rezultojnë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kenë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ndikim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konsiderueshëm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qasjen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përdorimin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teknologjisë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nga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fëmijët</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aftësi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kufizuara</w:t>
      </w:r>
      <w:proofErr w:type="spellEnd"/>
      <w:r w:rsidRPr="00ED2B86">
        <w:rPr>
          <w:rFonts w:ascii="Times New Roman" w:hAnsi="Times New Roman"/>
          <w:sz w:val="24"/>
          <w:szCs w:val="24"/>
        </w:rPr>
        <w:t>.</w:t>
      </w:r>
    </w:p>
    <w:p w14:paraId="6AE39D35" w14:textId="77777777" w:rsidR="00ED2B86" w:rsidRPr="00ED2B86" w:rsidRDefault="00ED2B86" w:rsidP="00ED2B86">
      <w:pPr>
        <w:spacing w:line="360" w:lineRule="auto"/>
        <w:jc w:val="both"/>
        <w:rPr>
          <w:rFonts w:ascii="Times New Roman" w:hAnsi="Times New Roman"/>
          <w:sz w:val="24"/>
          <w:szCs w:val="24"/>
        </w:rPr>
      </w:pPr>
    </w:p>
    <w:p w14:paraId="3912F9C8"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Hipoteza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tretë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parashihte</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mungesa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pajisjeve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softuerëve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resurseve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përshtatura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nevojat</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fëmijëve</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aftësi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përbën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një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pengesë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themelore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integrimin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plotë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efektiv</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procesin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mësimnxënies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mësimdhënies</w:t>
      </w:r>
      <w:proofErr w:type="spellEnd"/>
      <w:r w:rsidRPr="00ED2B86">
        <w:rPr>
          <w:rFonts w:ascii="Times New Roman" w:hAnsi="Times New Roman"/>
          <w:sz w:val="24"/>
          <w:szCs w:val="24"/>
        </w:rPr>
        <w:t>.</w:t>
      </w:r>
    </w:p>
    <w:p w14:paraId="28054D7E"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Respondentët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kanë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theksuar</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ekziston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mungesë</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pajisjeve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softuerëve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specializuar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që</w:t>
      </w:r>
      <w:proofErr w:type="spellEnd"/>
      <w:r w:rsidRPr="00ED2B86">
        <w:rPr>
          <w:rFonts w:ascii="Times New Roman" w:hAnsi="Times New Roman"/>
          <w:sz w:val="24"/>
          <w:szCs w:val="24"/>
        </w:rPr>
        <w:t xml:space="preserve"> do </w:t>
      </w:r>
      <w:proofErr w:type="spellStart"/>
      <w:r w:rsidRPr="00ED2B86">
        <w:rPr>
          <w:rFonts w:ascii="Times New Roman" w:hAnsi="Times New Roman"/>
          <w:sz w:val="24"/>
          <w:szCs w:val="24"/>
        </w:rPr>
        <w:t>t'u</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përgjigjeshin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nevojave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specifike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fëmijëve</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aftësi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kështu</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vërehet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nga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lastRenderedPageBreak/>
        <w:t>pëgjigjet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pyetjen</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Ekzistojnë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softuerë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asisitivë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fëmijët</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aftësi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cilat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pëqindje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madhe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kanë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qenë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nuk</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pajtohen</w:t>
      </w:r>
      <w:proofErr w:type="spellEnd"/>
      <w:r w:rsidRPr="00ED2B86">
        <w:rPr>
          <w:rFonts w:ascii="Times New Roman" w:hAnsi="Times New Roman"/>
          <w:sz w:val="24"/>
          <w:szCs w:val="24"/>
        </w:rPr>
        <w:t xml:space="preserve"> se ka </w:t>
      </w:r>
      <w:proofErr w:type="spellStart"/>
      <w:r w:rsidRPr="00ED2B86">
        <w:rPr>
          <w:rFonts w:ascii="Times New Roman" w:hAnsi="Times New Roman"/>
          <w:sz w:val="24"/>
          <w:szCs w:val="24"/>
        </w:rPr>
        <w:t>softuerë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tillë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tjerë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kanë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zgjedhë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jenë</w:t>
      </w:r>
      <w:proofErr w:type="spellEnd"/>
      <w:r w:rsidRPr="00ED2B86">
        <w:rPr>
          <w:rFonts w:ascii="Times New Roman" w:hAnsi="Times New Roman"/>
          <w:sz w:val="24"/>
          <w:szCs w:val="24"/>
        </w:rPr>
        <w:t xml:space="preserve"> neutral. </w:t>
      </w:r>
    </w:p>
    <w:p w14:paraId="6E7A9A76"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Bazuar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këto</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gjetje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mund</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konstatohet</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hipoteza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tretë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mbështetet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pse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institucionet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arsimore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disponojnë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një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nivel</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kënaqshëm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pajisjeve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teknologjike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bazë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mungesa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teknologjive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asistive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softuerëve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specializuar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resurseve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përshtatura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vazhdon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paraqesë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një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sfidë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integrimin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plotë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efektiv</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arsimin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fëmijëve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aftësi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kufizuara</w:t>
      </w:r>
      <w:proofErr w:type="spellEnd"/>
      <w:r w:rsidRPr="00ED2B86">
        <w:rPr>
          <w:rFonts w:ascii="Times New Roman" w:hAnsi="Times New Roman"/>
          <w:sz w:val="24"/>
          <w:szCs w:val="24"/>
        </w:rPr>
        <w:t>.</w:t>
      </w:r>
    </w:p>
    <w:p w14:paraId="708489D7" w14:textId="77777777" w:rsidR="00ED2B86" w:rsidRPr="00ED2B86" w:rsidRDefault="00ED2B86" w:rsidP="00ED2B86">
      <w:pPr>
        <w:spacing w:line="360" w:lineRule="auto"/>
        <w:jc w:val="both"/>
        <w:rPr>
          <w:rFonts w:ascii="Times New Roman" w:hAnsi="Times New Roman"/>
          <w:sz w:val="24"/>
          <w:szCs w:val="24"/>
        </w:rPr>
      </w:pPr>
    </w:p>
    <w:p w14:paraId="27A8E961" w14:textId="77777777" w:rsidR="00ED2B86" w:rsidRPr="00ED2B86" w:rsidRDefault="00ED2B86" w:rsidP="00ED2B86">
      <w:pPr>
        <w:spacing w:line="360" w:lineRule="auto"/>
        <w:jc w:val="both"/>
        <w:rPr>
          <w:rFonts w:ascii="Times New Roman" w:hAnsi="Times New Roman"/>
          <w:sz w:val="24"/>
          <w:szCs w:val="24"/>
        </w:rPr>
      </w:pPr>
    </w:p>
    <w:p w14:paraId="160DF3D9"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Hipoteza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katërt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parashihte</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mungesa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politikave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qarta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institucionale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trajnimeve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specializuara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mësimdhënësit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kufizon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aftësinë</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tyre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integruar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mënyrë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efektive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procesin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mësimor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fëmijët</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aftësi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kufizuara</w:t>
      </w:r>
      <w:proofErr w:type="spellEnd"/>
      <w:r w:rsidRPr="00ED2B86">
        <w:rPr>
          <w:rFonts w:ascii="Times New Roman" w:hAnsi="Times New Roman"/>
          <w:sz w:val="24"/>
          <w:szCs w:val="24"/>
        </w:rPr>
        <w:t>.</w:t>
      </w:r>
    </w:p>
    <w:p w14:paraId="30509BDB"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Kjo</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hipotezë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është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testuar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përmes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pyetjeve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lidhen</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ekzistimin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strategjive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institucionale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përdorimin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Teknologjisë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Informacionit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Komunikimit</w:t>
      </w:r>
      <w:proofErr w:type="spellEnd"/>
      <w:r w:rsidRPr="00ED2B86">
        <w:rPr>
          <w:rFonts w:ascii="Times New Roman" w:hAnsi="Times New Roman"/>
          <w:sz w:val="24"/>
          <w:szCs w:val="24"/>
        </w:rPr>
        <w:t xml:space="preserve"> (TIK), </w:t>
      </w:r>
      <w:proofErr w:type="spellStart"/>
      <w:r w:rsidRPr="00ED2B86">
        <w:rPr>
          <w:rFonts w:ascii="Times New Roman" w:hAnsi="Times New Roman"/>
          <w:sz w:val="24"/>
          <w:szCs w:val="24"/>
        </w:rPr>
        <w:t>mbështetjen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ofruar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mësimdhënësit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pjesëmarrjen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tyre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trajnime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profesionale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Rezultatet</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intervistave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tregojnë</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shumicën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institucioneve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arsimore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nuk</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ekzistojnë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politika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ose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strategji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veçanta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përdorimin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teknologjisë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arsimin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gjithëpërfshirës</w:t>
      </w:r>
      <w:proofErr w:type="spellEnd"/>
      <w:r w:rsidRPr="00ED2B86">
        <w:rPr>
          <w:rFonts w:ascii="Times New Roman" w:hAnsi="Times New Roman"/>
          <w:sz w:val="24"/>
          <w:szCs w:val="24"/>
        </w:rPr>
        <w:t xml:space="preserve">. </w:t>
      </w:r>
    </w:p>
    <w:p w14:paraId="1F77FA1A"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Bazuar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këto</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gjetje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mund</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konstatohet</w:t>
      </w:r>
      <w:proofErr w:type="spellEnd"/>
      <w:r w:rsidRPr="00ED2B86">
        <w:rPr>
          <w:rFonts w:ascii="Times New Roman" w:hAnsi="Times New Roman"/>
          <w:sz w:val="24"/>
          <w:szCs w:val="24"/>
        </w:rPr>
        <w:t xml:space="preserve"> se </w:t>
      </w:r>
      <w:proofErr w:type="spellStart"/>
      <w:r w:rsidRPr="00ED2B86">
        <w:rPr>
          <w:rFonts w:ascii="Times New Roman" w:hAnsi="Times New Roman"/>
          <w:sz w:val="24"/>
          <w:szCs w:val="24"/>
        </w:rPr>
        <w:t>hipoteza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katërt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mbështetet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pjesërisht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pse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mësimdhënësit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kanë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pasur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mundësi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ndjekin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trajnime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institucionet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ofrojnë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një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nivel</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caktuar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mbështetjeje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mungesa</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politikave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qarta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institucionale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nevoja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trajnim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vazhdueshëm</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specializuar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mbeten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sfida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ndikojnë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integrimin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efektiv</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procesin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mësimor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fëmijët</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aftësi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kufizuara</w:t>
      </w:r>
      <w:proofErr w:type="spellEnd"/>
      <w:r w:rsidRPr="00ED2B86">
        <w:rPr>
          <w:rFonts w:ascii="Times New Roman" w:hAnsi="Times New Roman"/>
          <w:sz w:val="24"/>
          <w:szCs w:val="24"/>
        </w:rPr>
        <w:t>.</w:t>
      </w:r>
    </w:p>
    <w:p w14:paraId="58C26D3E" w14:textId="77777777" w:rsidR="00ED2B86" w:rsidRPr="00ED2B86" w:rsidRDefault="00ED2B86" w:rsidP="00ED2B86">
      <w:pPr>
        <w:spacing w:line="360" w:lineRule="auto"/>
        <w:jc w:val="both"/>
        <w:rPr>
          <w:rFonts w:ascii="Times New Roman" w:hAnsi="Times New Roman"/>
          <w:sz w:val="24"/>
          <w:szCs w:val="24"/>
        </w:rPr>
      </w:pPr>
    </w:p>
    <w:p w14:paraId="35E5CD66" w14:textId="279B646B" w:rsidR="00ED2B86" w:rsidRPr="00FB2E80" w:rsidRDefault="00ED2B86" w:rsidP="00FB2E80">
      <w:pPr>
        <w:pStyle w:val="Heading2"/>
        <w:spacing w:before="0" w:after="160"/>
        <w:rPr>
          <w:rFonts w:ascii="Times New Roman" w:hAnsi="Times New Roman" w:cs="Times New Roman"/>
          <w:b/>
          <w:bCs/>
          <w:color w:val="auto"/>
          <w:sz w:val="28"/>
          <w:szCs w:val="28"/>
        </w:rPr>
      </w:pPr>
      <w:proofErr w:type="spellStart"/>
      <w:r w:rsidRPr="00FB2E80">
        <w:rPr>
          <w:rFonts w:ascii="Times New Roman" w:hAnsi="Times New Roman" w:cs="Times New Roman"/>
          <w:b/>
          <w:bCs/>
          <w:color w:val="auto"/>
          <w:sz w:val="28"/>
          <w:szCs w:val="28"/>
        </w:rPr>
        <w:t>Rekomandime</w:t>
      </w:r>
      <w:proofErr w:type="spellEnd"/>
    </w:p>
    <w:p w14:paraId="4C058EC8"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Institucionet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arsimore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organet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përgjegjëse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rrisin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investimet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infrastrukturën</w:t>
      </w:r>
      <w:proofErr w:type="spellEnd"/>
      <w:r w:rsidRPr="00ED2B86">
        <w:rPr>
          <w:rFonts w:ascii="Times New Roman" w:hAnsi="Times New Roman"/>
          <w:sz w:val="24"/>
          <w:szCs w:val="24"/>
        </w:rPr>
        <w:t xml:space="preserve"> e TIK-</w:t>
      </w:r>
      <w:proofErr w:type="spellStart"/>
      <w:r w:rsidRPr="00ED2B86">
        <w:rPr>
          <w:rFonts w:ascii="Times New Roman" w:hAnsi="Times New Roman"/>
          <w:sz w:val="24"/>
          <w:szCs w:val="24"/>
        </w:rPr>
        <w:t>ut</w:t>
      </w:r>
      <w:proofErr w:type="spellEnd"/>
      <w:r w:rsidRPr="00ED2B86">
        <w:rPr>
          <w:rFonts w:ascii="Times New Roman" w:hAnsi="Times New Roman"/>
          <w:sz w:val="24"/>
          <w:szCs w:val="24"/>
        </w:rPr>
        <w:t xml:space="preserve">, duke </w:t>
      </w:r>
      <w:proofErr w:type="spellStart"/>
      <w:r w:rsidRPr="00ED2B86">
        <w:rPr>
          <w:rFonts w:ascii="Times New Roman" w:hAnsi="Times New Roman"/>
          <w:sz w:val="24"/>
          <w:szCs w:val="24"/>
        </w:rPr>
        <w:t>siguruar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pajisje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moderne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asistive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përshtatura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nevojat</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fëmijëve</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aftësi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kufizuara</w:t>
      </w:r>
      <w:proofErr w:type="spellEnd"/>
      <w:r w:rsidRPr="00ED2B86">
        <w:rPr>
          <w:rFonts w:ascii="Times New Roman" w:hAnsi="Times New Roman"/>
          <w:sz w:val="24"/>
          <w:szCs w:val="24"/>
        </w:rPr>
        <w:t>.</w:t>
      </w:r>
    </w:p>
    <w:p w14:paraId="0C436880"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lastRenderedPageBreak/>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sigurohet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mirëmbajtja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përditësimi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vazhdueshëm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pajisjeve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teknologjike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ekzistuese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mënyrë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ato</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mbeten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funksionale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efektive</w:t>
      </w:r>
      <w:proofErr w:type="spellEnd"/>
      <w:r w:rsidRPr="00ED2B86">
        <w:rPr>
          <w:rFonts w:ascii="Times New Roman" w:hAnsi="Times New Roman"/>
          <w:sz w:val="24"/>
          <w:szCs w:val="24"/>
        </w:rPr>
        <w:t>.</w:t>
      </w:r>
    </w:p>
    <w:p w14:paraId="110CA1D0"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organizohen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trajnime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vazhdueshme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specializuara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mësimdhënësit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fushën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përdorimit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TIK-</w:t>
      </w:r>
      <w:proofErr w:type="spellStart"/>
      <w:r w:rsidRPr="00ED2B86">
        <w:rPr>
          <w:rFonts w:ascii="Times New Roman" w:hAnsi="Times New Roman"/>
          <w:sz w:val="24"/>
          <w:szCs w:val="24"/>
        </w:rPr>
        <w:t>ut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asistive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arsimin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gjithëpërfshirës</w:t>
      </w:r>
      <w:proofErr w:type="spellEnd"/>
      <w:r w:rsidRPr="00ED2B86">
        <w:rPr>
          <w:rFonts w:ascii="Times New Roman" w:hAnsi="Times New Roman"/>
          <w:sz w:val="24"/>
          <w:szCs w:val="24"/>
        </w:rPr>
        <w:t>.</w:t>
      </w:r>
    </w:p>
    <w:p w14:paraId="2CA85B97"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hartohen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zbatohen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politika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strategji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institucionale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qarta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integrimin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teknologjisë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procesin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mësimor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fëmijët</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nevoja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veçanta</w:t>
      </w:r>
      <w:proofErr w:type="spellEnd"/>
      <w:r w:rsidRPr="00ED2B86">
        <w:rPr>
          <w:rFonts w:ascii="Times New Roman" w:hAnsi="Times New Roman"/>
          <w:sz w:val="24"/>
          <w:szCs w:val="24"/>
        </w:rPr>
        <w:t>.</w:t>
      </w:r>
    </w:p>
    <w:p w14:paraId="51CE7E14"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forcohet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bashkëpunimi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ndërmjet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shkollave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qendrave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burimore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familjeve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institucioneve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relevante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siguruar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mbështetje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madhe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nxënësit</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aftësi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kufizuara</w:t>
      </w:r>
      <w:proofErr w:type="spellEnd"/>
      <w:r w:rsidRPr="00ED2B86">
        <w:rPr>
          <w:rFonts w:ascii="Times New Roman" w:hAnsi="Times New Roman"/>
          <w:sz w:val="24"/>
          <w:szCs w:val="24"/>
        </w:rPr>
        <w:t>.</w:t>
      </w:r>
    </w:p>
    <w:p w14:paraId="79C7B761"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sigurohen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fonde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veçanta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pajisje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programe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specializuara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mbështesin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zhvillimin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akademik</w:t>
      </w:r>
      <w:proofErr w:type="spellEnd"/>
      <w:r w:rsidRPr="00ED2B86">
        <w:rPr>
          <w:rFonts w:ascii="Times New Roman" w:hAnsi="Times New Roman"/>
          <w:sz w:val="24"/>
          <w:szCs w:val="24"/>
        </w:rPr>
        <w:t xml:space="preserve">, social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komunikues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fëmijëve</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nevoja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veçanta</w:t>
      </w:r>
      <w:proofErr w:type="spellEnd"/>
      <w:r w:rsidRPr="00ED2B86">
        <w:rPr>
          <w:rFonts w:ascii="Times New Roman" w:hAnsi="Times New Roman"/>
          <w:sz w:val="24"/>
          <w:szCs w:val="24"/>
        </w:rPr>
        <w:t>.</w:t>
      </w:r>
    </w:p>
    <w:p w14:paraId="7DD2F693"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promovohen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praktika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inovative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përdorimi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teknologjive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reja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funksion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arsimit</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gjithëpërfshirës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barazisë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arsim</w:t>
      </w:r>
      <w:proofErr w:type="spellEnd"/>
      <w:r w:rsidRPr="00ED2B86">
        <w:rPr>
          <w:rFonts w:ascii="Times New Roman" w:hAnsi="Times New Roman"/>
          <w:sz w:val="24"/>
          <w:szCs w:val="24"/>
        </w:rPr>
        <w:t>.</w:t>
      </w:r>
    </w:p>
    <w:p w14:paraId="214A6CCD"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Mbështetja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institucionale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krijimi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mundësive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barabarta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arsimim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punësim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mbeten</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faktorë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kyç</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integrimin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plotë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personave</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aftësi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shoqëri</w:t>
      </w:r>
      <w:proofErr w:type="spellEnd"/>
      <w:r w:rsidRPr="00ED2B86">
        <w:rPr>
          <w:rFonts w:ascii="Times New Roman" w:hAnsi="Times New Roman"/>
          <w:sz w:val="24"/>
          <w:szCs w:val="24"/>
        </w:rPr>
        <w:t>.</w:t>
      </w:r>
    </w:p>
    <w:p w14:paraId="3F3CB0A4" w14:textId="77777777" w:rsidR="00ED2B86" w:rsidRPr="00ED2B86" w:rsidRDefault="00ED2B86" w:rsidP="00ED2B86">
      <w:pPr>
        <w:spacing w:line="360" w:lineRule="auto"/>
        <w:jc w:val="both"/>
        <w:rPr>
          <w:rFonts w:ascii="Times New Roman" w:hAnsi="Times New Roman"/>
          <w:sz w:val="24"/>
          <w:szCs w:val="24"/>
        </w:rPr>
      </w:pPr>
      <w:proofErr w:type="spellStart"/>
      <w:r w:rsidRPr="00ED2B86">
        <w:rPr>
          <w:rFonts w:ascii="Times New Roman" w:hAnsi="Times New Roman"/>
          <w:sz w:val="24"/>
          <w:szCs w:val="24"/>
        </w:rPr>
        <w:t>Zbatimi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këtyre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rekomandimeve</w:t>
      </w:r>
      <w:proofErr w:type="spellEnd"/>
      <w:r w:rsidRPr="00ED2B86">
        <w:rPr>
          <w:rFonts w:ascii="Times New Roman" w:hAnsi="Times New Roman"/>
          <w:sz w:val="24"/>
          <w:szCs w:val="24"/>
        </w:rPr>
        <w:t xml:space="preserve"> do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kontribuonte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krijimin</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një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sistemi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arsimor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gjithëpërfshirës</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cilësor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qasshëm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gjithë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nxënësit</w:t>
      </w:r>
      <w:proofErr w:type="spellEnd"/>
      <w:r w:rsidRPr="00ED2B86">
        <w:rPr>
          <w:rFonts w:ascii="Times New Roman" w:hAnsi="Times New Roman"/>
          <w:sz w:val="24"/>
          <w:szCs w:val="24"/>
        </w:rPr>
        <w:t xml:space="preserve">, duke </w:t>
      </w:r>
      <w:proofErr w:type="spellStart"/>
      <w:r w:rsidRPr="00ED2B86">
        <w:rPr>
          <w:rFonts w:ascii="Times New Roman" w:hAnsi="Times New Roman"/>
          <w:sz w:val="24"/>
          <w:szCs w:val="24"/>
        </w:rPr>
        <w:t>rritur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mundësitë</w:t>
      </w:r>
      <w:proofErr w:type="spellEnd"/>
      <w:r w:rsidRPr="00ED2B86">
        <w:rPr>
          <w:rFonts w:ascii="Times New Roman" w:hAnsi="Times New Roman"/>
          <w:sz w:val="24"/>
          <w:szCs w:val="24"/>
        </w:rPr>
        <w:t xml:space="preserve"> e </w:t>
      </w:r>
      <w:proofErr w:type="spellStart"/>
      <w:r w:rsidRPr="00ED2B86">
        <w:rPr>
          <w:rFonts w:ascii="Times New Roman" w:hAnsi="Times New Roman"/>
          <w:sz w:val="24"/>
          <w:szCs w:val="24"/>
        </w:rPr>
        <w:t>fëmijëve</w:t>
      </w:r>
      <w:proofErr w:type="spellEnd"/>
      <w:r w:rsidRPr="00ED2B86">
        <w:rPr>
          <w:rFonts w:ascii="Times New Roman" w:hAnsi="Times New Roman"/>
          <w:sz w:val="24"/>
          <w:szCs w:val="24"/>
        </w:rPr>
        <w:t xml:space="preserve"> me </w:t>
      </w:r>
      <w:proofErr w:type="spellStart"/>
      <w:r w:rsidRPr="00ED2B86">
        <w:rPr>
          <w:rFonts w:ascii="Times New Roman" w:hAnsi="Times New Roman"/>
          <w:sz w:val="24"/>
          <w:szCs w:val="24"/>
        </w:rPr>
        <w:t>aftësi</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kufizuara</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për</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pjesëmarrje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barabartë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dhe</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zhvillim</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plotë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në</w:t>
      </w:r>
      <w:proofErr w:type="spellEnd"/>
      <w:r w:rsidRPr="00ED2B86">
        <w:rPr>
          <w:rFonts w:ascii="Times New Roman" w:hAnsi="Times New Roman"/>
          <w:sz w:val="24"/>
          <w:szCs w:val="24"/>
        </w:rPr>
        <w:t xml:space="preserve"> </w:t>
      </w:r>
      <w:proofErr w:type="spellStart"/>
      <w:r w:rsidRPr="00ED2B86">
        <w:rPr>
          <w:rFonts w:ascii="Times New Roman" w:hAnsi="Times New Roman"/>
          <w:sz w:val="24"/>
          <w:szCs w:val="24"/>
        </w:rPr>
        <w:t>shoqëri</w:t>
      </w:r>
      <w:proofErr w:type="spellEnd"/>
      <w:r w:rsidRPr="00ED2B86">
        <w:rPr>
          <w:rFonts w:ascii="Times New Roman" w:hAnsi="Times New Roman"/>
          <w:sz w:val="24"/>
          <w:szCs w:val="24"/>
        </w:rPr>
        <w:t>.</w:t>
      </w:r>
    </w:p>
    <w:p w14:paraId="2038220B" w14:textId="77777777" w:rsidR="00EE5169" w:rsidRDefault="00EE5169"/>
    <w:p w14:paraId="2B677E40" w14:textId="77777777" w:rsidR="00EE5169" w:rsidRDefault="00EE5169"/>
    <w:p w14:paraId="453F7F49" w14:textId="77777777" w:rsidR="00EE5169" w:rsidRDefault="00EE5169"/>
    <w:p w14:paraId="7C83A6A4" w14:textId="77777777" w:rsidR="00EE5169" w:rsidRDefault="00EE5169"/>
    <w:p w14:paraId="5980538F" w14:textId="77777777" w:rsidR="00EE5169" w:rsidRDefault="00EE5169"/>
    <w:p w14:paraId="7EBADB55" w14:textId="77777777" w:rsidR="00EE5169" w:rsidRDefault="00EE5169"/>
    <w:p w14:paraId="1F2DC5F8" w14:textId="77777777" w:rsidR="00EE39B5" w:rsidRDefault="00EE39B5"/>
    <w:p w14:paraId="23774853" w14:textId="77777777" w:rsidR="00EE39B5" w:rsidRDefault="00EE39B5"/>
    <w:p w14:paraId="531C650F" w14:textId="77777777" w:rsidR="00EE39B5" w:rsidRDefault="00EE39B5"/>
    <w:p w14:paraId="206C217A" w14:textId="77777777" w:rsidR="00EE5169" w:rsidRDefault="00EE5169"/>
    <w:p w14:paraId="3A2FB5C9" w14:textId="48F4ED98" w:rsidR="006B01A2" w:rsidRPr="003916F5" w:rsidRDefault="00EA5197" w:rsidP="006B01A2">
      <w:pPr>
        <w:spacing w:after="200" w:line="276" w:lineRule="auto"/>
        <w:jc w:val="both"/>
        <w:rPr>
          <w:rFonts w:ascii="Times New Roman" w:eastAsia="Times New Roman" w:hAnsi="Times New Roman"/>
          <w:b/>
          <w:sz w:val="32"/>
          <w:szCs w:val="32"/>
        </w:rPr>
      </w:pPr>
      <w:bookmarkStart w:id="13" w:name="_Hlk221263838"/>
      <w:r w:rsidRPr="003916F5">
        <w:rPr>
          <w:rFonts w:ascii="Times New Roman" w:eastAsia="Times New Roman" w:hAnsi="Times New Roman"/>
          <w:b/>
          <w:sz w:val="32"/>
          <w:szCs w:val="32"/>
        </w:rPr>
        <w:lastRenderedPageBreak/>
        <w:t>REFERENCAT</w:t>
      </w:r>
    </w:p>
    <w:bookmarkEnd w:id="13" w:displacedByCustomXml="next"/>
    <w:sdt>
      <w:sdtPr>
        <w:rPr>
          <w:rFonts w:ascii="Calibri" w:eastAsia="Calibri" w:hAnsi="Calibri" w:cs="Times New Roman"/>
          <w:lang w:val="en-US"/>
        </w:rPr>
        <w:id w:val="111145805"/>
        <w:bibliography/>
      </w:sdtPr>
      <w:sdtEndPr/>
      <w:sdtContent>
        <w:p w14:paraId="4929DC36" w14:textId="2DD7C031"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 xml:space="preserve"> </w:t>
          </w:r>
          <w:r w:rsidRPr="00E1763C">
            <w:rPr>
              <w:rFonts w:ascii="Calibri" w:eastAsia="Calibri" w:hAnsi="Calibri" w:cs="Times New Roman"/>
              <w:lang w:val="en-US"/>
            </w:rPr>
            <w:t>Cranmer, S. (2022). Disabled children and digital technologies: Learning in the context of inclusive education. Bloomsbury Academic.</w:t>
          </w:r>
        </w:p>
        <w:p w14:paraId="65F1E3E6"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 xml:space="preserve">Chambers, D., &amp; </w:t>
          </w:r>
          <w:proofErr w:type="spellStart"/>
          <w:r w:rsidRPr="00E1763C">
            <w:rPr>
              <w:rFonts w:ascii="Calibri" w:eastAsia="Calibri" w:hAnsi="Calibri" w:cs="Times New Roman"/>
              <w:lang w:val="en-US"/>
            </w:rPr>
            <w:t>Forlin</w:t>
          </w:r>
          <w:proofErr w:type="spellEnd"/>
          <w:r w:rsidRPr="00E1763C">
            <w:rPr>
              <w:rFonts w:ascii="Calibri" w:eastAsia="Calibri" w:hAnsi="Calibri" w:cs="Times New Roman"/>
              <w:lang w:val="en-US"/>
            </w:rPr>
            <w:t>, C. (Eds.). (2020). Assistive technology to support inclusive education. Emerald Publishing.</w:t>
          </w:r>
        </w:p>
        <w:p w14:paraId="0BC0D80F"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Green, J. L. (2018). Assistive technology in special education: Resources to support literacy, communication, and learning differences (3rd ed.). Routledge.</w:t>
          </w:r>
        </w:p>
        <w:p w14:paraId="002D6157"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Hallberg, U., &amp; Klingberg, G. (Eds.). (2023). Children with special needs: An overview of knowledge on disability. Springer Nature.</w:t>
          </w:r>
        </w:p>
        <w:p w14:paraId="67FBE852"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 xml:space="preserve">Hoogerwerf, E.-J., </w:t>
          </w:r>
          <w:proofErr w:type="spellStart"/>
          <w:r w:rsidRPr="00E1763C">
            <w:rPr>
              <w:rFonts w:ascii="Calibri" w:eastAsia="Calibri" w:hAnsi="Calibri" w:cs="Times New Roman"/>
              <w:lang w:val="en-US"/>
            </w:rPr>
            <w:t>Mavrou</w:t>
          </w:r>
          <w:proofErr w:type="spellEnd"/>
          <w:r w:rsidRPr="00E1763C">
            <w:rPr>
              <w:rFonts w:ascii="Calibri" w:eastAsia="Calibri" w:hAnsi="Calibri" w:cs="Times New Roman"/>
              <w:lang w:val="en-US"/>
            </w:rPr>
            <w:t>, K., &amp; Traina, I. (Eds.). (2021). The role of assistive technology in fostering inclusive education: Strategies and tools to support change. Routledge.</w:t>
          </w:r>
        </w:p>
        <w:p w14:paraId="460C87F4" w14:textId="77777777" w:rsidR="00E1763C" w:rsidRPr="00E1763C" w:rsidRDefault="00E1763C" w:rsidP="00E1763C">
          <w:pPr>
            <w:pStyle w:val="Bibliography"/>
            <w:ind w:left="720" w:hanging="720"/>
            <w:rPr>
              <w:rFonts w:ascii="Calibri" w:eastAsia="Calibri" w:hAnsi="Calibri" w:cs="Times New Roman"/>
              <w:lang w:val="en-US"/>
            </w:rPr>
          </w:pPr>
          <w:proofErr w:type="spellStart"/>
          <w:r w:rsidRPr="00E1763C">
            <w:rPr>
              <w:rFonts w:ascii="Calibri" w:eastAsia="Calibri" w:hAnsi="Calibri" w:cs="Times New Roman"/>
              <w:lang w:val="en-US"/>
            </w:rPr>
            <w:t>Kaluri</w:t>
          </w:r>
          <w:proofErr w:type="spellEnd"/>
          <w:r w:rsidRPr="00E1763C">
            <w:rPr>
              <w:rFonts w:ascii="Calibri" w:eastAsia="Calibri" w:hAnsi="Calibri" w:cs="Times New Roman"/>
              <w:lang w:val="en-US"/>
            </w:rPr>
            <w:t>, R., Mahmud, M., Gadekallu, T. R., Rajput, D. S., &amp; Lakshmanna, K. (Eds.). (2024). Applied assistive technologies and informatics for students with disabilities. Springer Nature.</w:t>
          </w:r>
        </w:p>
        <w:p w14:paraId="69C86EA9"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 xml:space="preserve">Kats, Y., &amp; </w:t>
          </w:r>
          <w:proofErr w:type="spellStart"/>
          <w:r w:rsidRPr="00E1763C">
            <w:rPr>
              <w:rFonts w:ascii="Calibri" w:eastAsia="Calibri" w:hAnsi="Calibri" w:cs="Times New Roman"/>
              <w:lang w:val="en-US"/>
            </w:rPr>
            <w:t>Stasolla</w:t>
          </w:r>
          <w:proofErr w:type="spellEnd"/>
          <w:r w:rsidRPr="00E1763C">
            <w:rPr>
              <w:rFonts w:ascii="Calibri" w:eastAsia="Calibri" w:hAnsi="Calibri" w:cs="Times New Roman"/>
              <w:lang w:val="en-US"/>
            </w:rPr>
            <w:t>, F. (Eds.). (2023). Education and technology support for children and young adults with ASD and learning disabilities. Routledge.</w:t>
          </w:r>
        </w:p>
        <w:p w14:paraId="494A2D20"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 xml:space="preserve">Ledwaba, G., &amp; </w:t>
          </w:r>
          <w:proofErr w:type="spellStart"/>
          <w:r w:rsidRPr="00E1763C">
            <w:rPr>
              <w:rFonts w:ascii="Calibri" w:eastAsia="Calibri" w:hAnsi="Calibri" w:cs="Times New Roman"/>
              <w:lang w:val="en-US"/>
            </w:rPr>
            <w:t>Mophosho</w:t>
          </w:r>
          <w:proofErr w:type="spellEnd"/>
          <w:r w:rsidRPr="00E1763C">
            <w:rPr>
              <w:rFonts w:ascii="Calibri" w:eastAsia="Calibri" w:hAnsi="Calibri" w:cs="Times New Roman"/>
              <w:lang w:val="en-US"/>
            </w:rPr>
            <w:t>, M. (Eds.). (2022). Inclusion, learner support and assistive technology: An African approach to helping learners learn. Van Schaik Publishers.</w:t>
          </w:r>
        </w:p>
        <w:p w14:paraId="3DB1F566" w14:textId="77777777" w:rsidR="00E1763C" w:rsidRPr="00E1763C" w:rsidRDefault="00E1763C" w:rsidP="00E1763C">
          <w:pPr>
            <w:pStyle w:val="Bibliography"/>
            <w:ind w:left="720" w:hanging="720"/>
            <w:rPr>
              <w:rFonts w:ascii="Calibri" w:eastAsia="Calibri" w:hAnsi="Calibri" w:cs="Times New Roman"/>
              <w:lang w:val="en-US"/>
            </w:rPr>
          </w:pPr>
          <w:proofErr w:type="spellStart"/>
          <w:r w:rsidRPr="00E1763C">
            <w:rPr>
              <w:rFonts w:ascii="Calibri" w:eastAsia="Calibri" w:hAnsi="Calibri" w:cs="Times New Roman"/>
              <w:lang w:val="en-US"/>
            </w:rPr>
            <w:t>Ligji</w:t>
          </w:r>
          <w:proofErr w:type="spellEnd"/>
          <w:r w:rsidRPr="00E1763C">
            <w:rPr>
              <w:rFonts w:ascii="Calibri" w:eastAsia="Calibri" w:hAnsi="Calibri" w:cs="Times New Roman"/>
              <w:lang w:val="en-US"/>
            </w:rPr>
            <w:t xml:space="preserve"> Nr. 03/L-047 </w:t>
          </w:r>
          <w:proofErr w:type="spellStart"/>
          <w:r w:rsidRPr="00E1763C">
            <w:rPr>
              <w:rFonts w:ascii="Calibri" w:eastAsia="Calibri" w:hAnsi="Calibri" w:cs="Times New Roman"/>
              <w:lang w:val="en-US"/>
            </w:rPr>
            <w:t>për</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Mbrojtjen</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dhe</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Promovimin</w:t>
          </w:r>
          <w:proofErr w:type="spellEnd"/>
          <w:r w:rsidRPr="00E1763C">
            <w:rPr>
              <w:rFonts w:ascii="Calibri" w:eastAsia="Calibri" w:hAnsi="Calibri" w:cs="Times New Roman"/>
              <w:lang w:val="en-US"/>
            </w:rPr>
            <w:t xml:space="preserve"> e </w:t>
          </w:r>
          <w:proofErr w:type="spellStart"/>
          <w:r w:rsidRPr="00E1763C">
            <w:rPr>
              <w:rFonts w:ascii="Calibri" w:eastAsia="Calibri" w:hAnsi="Calibri" w:cs="Times New Roman"/>
              <w:lang w:val="en-US"/>
            </w:rPr>
            <w:t>të</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Drejtave</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të</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Komuniteteve</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dhe</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Pjesëtarëve</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të</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Tyre</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në</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Republikën</w:t>
          </w:r>
          <w:proofErr w:type="spellEnd"/>
          <w:r w:rsidRPr="00E1763C">
            <w:rPr>
              <w:rFonts w:ascii="Calibri" w:eastAsia="Calibri" w:hAnsi="Calibri" w:cs="Times New Roman"/>
              <w:lang w:val="en-US"/>
            </w:rPr>
            <w:t xml:space="preserve"> e </w:t>
          </w:r>
          <w:proofErr w:type="spellStart"/>
          <w:r w:rsidRPr="00E1763C">
            <w:rPr>
              <w:rFonts w:ascii="Calibri" w:eastAsia="Calibri" w:hAnsi="Calibri" w:cs="Times New Roman"/>
              <w:lang w:val="en-US"/>
            </w:rPr>
            <w:t>Kosovës</w:t>
          </w:r>
          <w:proofErr w:type="spellEnd"/>
          <w:r w:rsidRPr="00E1763C">
            <w:rPr>
              <w:rFonts w:ascii="Calibri" w:eastAsia="Calibri" w:hAnsi="Calibri" w:cs="Times New Roman"/>
              <w:lang w:val="en-US"/>
            </w:rPr>
            <w:t>. (2008).</w:t>
          </w:r>
        </w:p>
        <w:p w14:paraId="6F201C8C" w14:textId="77777777" w:rsidR="00E1763C" w:rsidRPr="00E1763C" w:rsidRDefault="00E1763C" w:rsidP="00E1763C">
          <w:pPr>
            <w:pStyle w:val="Bibliography"/>
            <w:ind w:left="720" w:hanging="720"/>
            <w:rPr>
              <w:rFonts w:ascii="Calibri" w:eastAsia="Calibri" w:hAnsi="Calibri" w:cs="Times New Roman"/>
              <w:lang w:val="en-US"/>
            </w:rPr>
          </w:pPr>
          <w:proofErr w:type="spellStart"/>
          <w:r w:rsidRPr="00E1763C">
            <w:rPr>
              <w:rFonts w:ascii="Calibri" w:eastAsia="Calibri" w:hAnsi="Calibri" w:cs="Times New Roman"/>
              <w:lang w:val="en-US"/>
            </w:rPr>
            <w:t>Ligji</w:t>
          </w:r>
          <w:proofErr w:type="spellEnd"/>
          <w:r w:rsidRPr="00E1763C">
            <w:rPr>
              <w:rFonts w:ascii="Calibri" w:eastAsia="Calibri" w:hAnsi="Calibri" w:cs="Times New Roman"/>
              <w:lang w:val="en-US"/>
            </w:rPr>
            <w:t xml:space="preserve"> Nr. 04/L-032 </w:t>
          </w:r>
          <w:proofErr w:type="spellStart"/>
          <w:r w:rsidRPr="00E1763C">
            <w:rPr>
              <w:rFonts w:ascii="Calibri" w:eastAsia="Calibri" w:hAnsi="Calibri" w:cs="Times New Roman"/>
              <w:lang w:val="en-US"/>
            </w:rPr>
            <w:t>për</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Arsimin</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Parauniversitar</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në</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Republikën</w:t>
          </w:r>
          <w:proofErr w:type="spellEnd"/>
          <w:r w:rsidRPr="00E1763C">
            <w:rPr>
              <w:rFonts w:ascii="Calibri" w:eastAsia="Calibri" w:hAnsi="Calibri" w:cs="Times New Roman"/>
              <w:lang w:val="en-US"/>
            </w:rPr>
            <w:t xml:space="preserve"> e </w:t>
          </w:r>
          <w:proofErr w:type="spellStart"/>
          <w:r w:rsidRPr="00E1763C">
            <w:rPr>
              <w:rFonts w:ascii="Calibri" w:eastAsia="Calibri" w:hAnsi="Calibri" w:cs="Times New Roman"/>
              <w:lang w:val="en-US"/>
            </w:rPr>
            <w:t>Kosovës</w:t>
          </w:r>
          <w:proofErr w:type="spellEnd"/>
          <w:r w:rsidRPr="00E1763C">
            <w:rPr>
              <w:rFonts w:ascii="Calibri" w:eastAsia="Calibri" w:hAnsi="Calibri" w:cs="Times New Roman"/>
              <w:lang w:val="en-US"/>
            </w:rPr>
            <w:t>. (2011).</w:t>
          </w:r>
        </w:p>
        <w:p w14:paraId="3DF4268A"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 xml:space="preserve">Turku, A., </w:t>
          </w:r>
          <w:proofErr w:type="spellStart"/>
          <w:r w:rsidRPr="00E1763C">
            <w:rPr>
              <w:rFonts w:ascii="Calibri" w:eastAsia="Calibri" w:hAnsi="Calibri" w:cs="Times New Roman"/>
              <w:lang w:val="en-US"/>
            </w:rPr>
            <w:t>Çerepi</w:t>
          </w:r>
          <w:proofErr w:type="spellEnd"/>
          <w:r w:rsidRPr="00E1763C">
            <w:rPr>
              <w:rFonts w:ascii="Calibri" w:eastAsia="Calibri" w:hAnsi="Calibri" w:cs="Times New Roman"/>
              <w:lang w:val="en-US"/>
            </w:rPr>
            <w:t xml:space="preserve">, R., </w:t>
          </w:r>
          <w:proofErr w:type="spellStart"/>
          <w:r w:rsidRPr="00E1763C">
            <w:rPr>
              <w:rFonts w:ascii="Calibri" w:eastAsia="Calibri" w:hAnsi="Calibri" w:cs="Times New Roman"/>
              <w:lang w:val="en-US"/>
            </w:rPr>
            <w:t>Osmanaga</w:t>
          </w:r>
          <w:proofErr w:type="spellEnd"/>
          <w:r w:rsidRPr="00E1763C">
            <w:rPr>
              <w:rFonts w:ascii="Calibri" w:eastAsia="Calibri" w:hAnsi="Calibri" w:cs="Times New Roman"/>
              <w:lang w:val="en-US"/>
            </w:rPr>
            <w:t xml:space="preserve">, F., </w:t>
          </w:r>
          <w:proofErr w:type="spellStart"/>
          <w:r w:rsidRPr="00E1763C">
            <w:rPr>
              <w:rFonts w:ascii="Calibri" w:eastAsia="Calibri" w:hAnsi="Calibri" w:cs="Times New Roman"/>
              <w:lang w:val="en-US"/>
            </w:rPr>
            <w:t>Zhapaj</w:t>
          </w:r>
          <w:proofErr w:type="spellEnd"/>
          <w:r w:rsidRPr="00E1763C">
            <w:rPr>
              <w:rFonts w:ascii="Calibri" w:eastAsia="Calibri" w:hAnsi="Calibri" w:cs="Times New Roman"/>
              <w:lang w:val="en-US"/>
            </w:rPr>
            <w:t xml:space="preserve">, A., Taraj, P., </w:t>
          </w:r>
          <w:proofErr w:type="spellStart"/>
          <w:r w:rsidRPr="00E1763C">
            <w:rPr>
              <w:rFonts w:ascii="Calibri" w:eastAsia="Calibri" w:hAnsi="Calibri" w:cs="Times New Roman"/>
              <w:lang w:val="en-US"/>
            </w:rPr>
            <w:t>Mukli</w:t>
          </w:r>
          <w:proofErr w:type="spellEnd"/>
          <w:r w:rsidRPr="00E1763C">
            <w:rPr>
              <w:rFonts w:ascii="Calibri" w:eastAsia="Calibri" w:hAnsi="Calibri" w:cs="Times New Roman"/>
              <w:lang w:val="en-US"/>
            </w:rPr>
            <w:t xml:space="preserve"> Grillo, H., </w:t>
          </w:r>
          <w:proofErr w:type="spellStart"/>
          <w:r w:rsidRPr="00E1763C">
            <w:rPr>
              <w:rFonts w:ascii="Calibri" w:eastAsia="Calibri" w:hAnsi="Calibri" w:cs="Times New Roman"/>
              <w:lang w:val="en-US"/>
            </w:rPr>
            <w:t>Pjerro</w:t>
          </w:r>
          <w:proofErr w:type="spellEnd"/>
          <w:r w:rsidRPr="00E1763C">
            <w:rPr>
              <w:rFonts w:ascii="Calibri" w:eastAsia="Calibri" w:hAnsi="Calibri" w:cs="Times New Roman"/>
              <w:lang w:val="en-US"/>
            </w:rPr>
            <w:t xml:space="preserve"> Gjikaj, N., Gera, R., </w:t>
          </w:r>
          <w:proofErr w:type="spellStart"/>
          <w:r w:rsidRPr="00E1763C">
            <w:rPr>
              <w:rFonts w:ascii="Calibri" w:eastAsia="Calibri" w:hAnsi="Calibri" w:cs="Times New Roman"/>
              <w:lang w:val="en-US"/>
            </w:rPr>
            <w:t>Hido</w:t>
          </w:r>
          <w:proofErr w:type="spellEnd"/>
          <w:r w:rsidRPr="00E1763C">
            <w:rPr>
              <w:rFonts w:ascii="Calibri" w:eastAsia="Calibri" w:hAnsi="Calibri" w:cs="Times New Roman"/>
              <w:lang w:val="en-US"/>
            </w:rPr>
            <w:t xml:space="preserve">, M., Pylli, E., Braholli, E., </w:t>
          </w:r>
          <w:proofErr w:type="spellStart"/>
          <w:r w:rsidRPr="00E1763C">
            <w:rPr>
              <w:rFonts w:ascii="Calibri" w:eastAsia="Calibri" w:hAnsi="Calibri" w:cs="Times New Roman"/>
              <w:lang w:val="en-US"/>
            </w:rPr>
            <w:t>Sotiri</w:t>
          </w:r>
          <w:proofErr w:type="spellEnd"/>
          <w:r w:rsidRPr="00E1763C">
            <w:rPr>
              <w:rFonts w:ascii="Calibri" w:eastAsia="Calibri" w:hAnsi="Calibri" w:cs="Times New Roman"/>
              <w:lang w:val="en-US"/>
            </w:rPr>
            <w:t xml:space="preserve">, A., &amp; </w:t>
          </w:r>
          <w:proofErr w:type="spellStart"/>
          <w:r w:rsidRPr="00E1763C">
            <w:rPr>
              <w:rFonts w:ascii="Calibri" w:eastAsia="Calibri" w:hAnsi="Calibri" w:cs="Times New Roman"/>
              <w:lang w:val="en-US"/>
            </w:rPr>
            <w:t>Buzra</w:t>
          </w:r>
          <w:proofErr w:type="spellEnd"/>
          <w:r w:rsidRPr="00E1763C">
            <w:rPr>
              <w:rFonts w:ascii="Calibri" w:eastAsia="Calibri" w:hAnsi="Calibri" w:cs="Times New Roman"/>
              <w:lang w:val="en-US"/>
            </w:rPr>
            <w:t xml:space="preserve">, M. (2020). Edukimi </w:t>
          </w:r>
          <w:proofErr w:type="spellStart"/>
          <w:r w:rsidRPr="00E1763C">
            <w:rPr>
              <w:rFonts w:ascii="Calibri" w:eastAsia="Calibri" w:hAnsi="Calibri" w:cs="Times New Roman"/>
              <w:lang w:val="en-US"/>
            </w:rPr>
            <w:t>dhe</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zhvillimi</w:t>
          </w:r>
          <w:proofErr w:type="spellEnd"/>
          <w:r w:rsidRPr="00E1763C">
            <w:rPr>
              <w:rFonts w:ascii="Calibri" w:eastAsia="Calibri" w:hAnsi="Calibri" w:cs="Times New Roman"/>
              <w:lang w:val="en-US"/>
            </w:rPr>
            <w:t xml:space="preserve"> i </w:t>
          </w:r>
          <w:proofErr w:type="spellStart"/>
          <w:r w:rsidRPr="00E1763C">
            <w:rPr>
              <w:rFonts w:ascii="Calibri" w:eastAsia="Calibri" w:hAnsi="Calibri" w:cs="Times New Roman"/>
              <w:lang w:val="en-US"/>
            </w:rPr>
            <w:t>fëmijëve</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me</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nevoja</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të</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veçanta</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nëpërmjet</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përdorimit</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të</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Teknologjive</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të</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Informacionit</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dhe</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Komunikimit</w:t>
          </w:r>
          <w:proofErr w:type="spellEnd"/>
          <w:r w:rsidRPr="00E1763C">
            <w:rPr>
              <w:rFonts w:ascii="Calibri" w:eastAsia="Calibri" w:hAnsi="Calibri" w:cs="Times New Roman"/>
              <w:lang w:val="en-US"/>
            </w:rPr>
            <w:t xml:space="preserve"> (TIK). </w:t>
          </w:r>
          <w:proofErr w:type="spellStart"/>
          <w:r w:rsidRPr="00E1763C">
            <w:rPr>
              <w:rFonts w:ascii="Calibri" w:eastAsia="Calibri" w:hAnsi="Calibri" w:cs="Times New Roman"/>
              <w:lang w:val="en-US"/>
            </w:rPr>
            <w:t>Instituti</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Shqiptar</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për</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Çështjet</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Publike</w:t>
          </w:r>
          <w:proofErr w:type="spellEnd"/>
          <w:r w:rsidRPr="00E1763C">
            <w:rPr>
              <w:rFonts w:ascii="Calibri" w:eastAsia="Calibri" w:hAnsi="Calibri" w:cs="Times New Roman"/>
              <w:lang w:val="en-US"/>
            </w:rPr>
            <w:t xml:space="preserve"> (AIPA) &amp; </w:t>
          </w:r>
          <w:proofErr w:type="spellStart"/>
          <w:r w:rsidRPr="00E1763C">
            <w:rPr>
              <w:rFonts w:ascii="Calibri" w:eastAsia="Calibri" w:hAnsi="Calibri" w:cs="Times New Roman"/>
              <w:lang w:val="en-US"/>
            </w:rPr>
            <w:t>Universiteti</w:t>
          </w:r>
          <w:proofErr w:type="spellEnd"/>
          <w:r w:rsidRPr="00E1763C">
            <w:rPr>
              <w:rFonts w:ascii="Calibri" w:eastAsia="Calibri" w:hAnsi="Calibri" w:cs="Times New Roman"/>
              <w:lang w:val="en-US"/>
            </w:rPr>
            <w:t xml:space="preserve"> “Barleti”.</w:t>
          </w:r>
        </w:p>
        <w:p w14:paraId="5A774363"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 xml:space="preserve">Crossley, S. A., &amp; McNamara, D. S. (2016). </w:t>
          </w:r>
          <w:r w:rsidRPr="00E1763C">
            <w:rPr>
              <w:rFonts w:ascii="Calibri" w:eastAsia="Calibri" w:hAnsi="Calibri" w:cs="Times New Roman"/>
              <w:i/>
              <w:iCs/>
              <w:lang w:val="en-US"/>
            </w:rPr>
            <w:t>Adaptive Educational Technologies for Literacy Instruction</w:t>
          </w:r>
          <w:r w:rsidRPr="00E1763C">
            <w:rPr>
              <w:rFonts w:ascii="Calibri" w:eastAsia="Calibri" w:hAnsi="Calibri" w:cs="Times New Roman"/>
              <w:lang w:val="en-US"/>
            </w:rPr>
            <w:t>. London: Routledge.</w:t>
          </w:r>
        </w:p>
        <w:p w14:paraId="2C612334" w14:textId="77777777" w:rsidR="00E1763C" w:rsidRPr="00E1763C" w:rsidRDefault="00E1763C" w:rsidP="00E1763C">
          <w:pPr>
            <w:pStyle w:val="Bibliography"/>
            <w:ind w:left="720" w:hanging="720"/>
            <w:rPr>
              <w:rFonts w:ascii="Calibri" w:eastAsia="Calibri" w:hAnsi="Calibri" w:cs="Times New Roman"/>
              <w:lang w:val="en-US"/>
            </w:rPr>
          </w:pPr>
          <w:proofErr w:type="spellStart"/>
          <w:r w:rsidRPr="00E1763C">
            <w:rPr>
              <w:rFonts w:ascii="Calibri" w:eastAsia="Calibri" w:hAnsi="Calibri" w:cs="Times New Roman"/>
              <w:lang w:val="en-US"/>
            </w:rPr>
            <w:t>eSpecial</w:t>
          </w:r>
          <w:proofErr w:type="spellEnd"/>
          <w:r w:rsidRPr="00E1763C">
            <w:rPr>
              <w:rFonts w:ascii="Calibri" w:eastAsia="Calibri" w:hAnsi="Calibri" w:cs="Times New Roman"/>
              <w:lang w:val="en-US"/>
            </w:rPr>
            <w:t xml:space="preserve"> Needs. (n.d.). </w:t>
          </w:r>
          <w:r w:rsidRPr="00E1763C">
            <w:rPr>
              <w:rFonts w:ascii="Calibri" w:eastAsia="Calibri" w:hAnsi="Calibri" w:cs="Times New Roman"/>
              <w:i/>
              <w:iCs/>
              <w:lang w:val="en-US"/>
            </w:rPr>
            <w:t>Assistive technology</w:t>
          </w:r>
          <w:r w:rsidRPr="00E1763C">
            <w:rPr>
              <w:rFonts w:ascii="Calibri" w:eastAsia="Calibri" w:hAnsi="Calibri" w:cs="Times New Roman"/>
              <w:lang w:val="en-US"/>
            </w:rPr>
            <w:t xml:space="preserve">. </w:t>
          </w:r>
          <w:hyperlink r:id="rId7" w:tgtFrame="_new" w:history="1">
            <w:r w:rsidRPr="00E1763C">
              <w:rPr>
                <w:rFonts w:ascii="Calibri" w:eastAsia="Calibri" w:hAnsi="Calibri" w:cs="Times New Roman"/>
                <w:lang w:val="en-US"/>
              </w:rPr>
              <w:t>https://www.specialneeds.com/articles/assistive-tech</w:t>
            </w:r>
          </w:hyperlink>
        </w:p>
        <w:p w14:paraId="25904D7F"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 xml:space="preserve">Texas A&amp;M University–Corpus Christi. (n.d.). </w:t>
          </w:r>
          <w:r w:rsidRPr="00E1763C">
            <w:rPr>
              <w:rFonts w:ascii="Calibri" w:eastAsia="Calibri" w:hAnsi="Calibri" w:cs="Times New Roman"/>
              <w:i/>
              <w:iCs/>
              <w:lang w:val="en-US"/>
            </w:rPr>
            <w:t>Assistive technology</w:t>
          </w:r>
          <w:r w:rsidRPr="00E1763C">
            <w:rPr>
              <w:rFonts w:ascii="Calibri" w:eastAsia="Calibri" w:hAnsi="Calibri" w:cs="Times New Roman"/>
              <w:lang w:val="en-US"/>
            </w:rPr>
            <w:t xml:space="preserve">. Information Technology – Digital Accessibility. </w:t>
          </w:r>
          <w:hyperlink r:id="rId8" w:tgtFrame="_new" w:history="1">
            <w:r w:rsidRPr="00E1763C">
              <w:rPr>
                <w:rFonts w:ascii="Calibri" w:eastAsia="Calibri" w:hAnsi="Calibri" w:cs="Times New Roman"/>
                <w:lang w:val="en-US"/>
              </w:rPr>
              <w:t>https://www.tamucc.edu/information-technology/accessibility/index.php</w:t>
            </w:r>
          </w:hyperlink>
        </w:p>
        <w:p w14:paraId="2BF9BF2E"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Hamiti, M., &amp; Dika, A. (2010). Learning opportunities through generating speech from written texts.</w:t>
          </w:r>
        </w:p>
        <w:p w14:paraId="27280A79"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Hamiti, M., &amp; Reka, B. (2012). Teaching with technology. Elsevier.</w:t>
          </w:r>
        </w:p>
        <w:p w14:paraId="462697BA"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 xml:space="preserve">Kastrati, R., Hamiti, M., &amp; Abazi, L. (2014). The opportunity of using </w:t>
          </w:r>
          <w:proofErr w:type="spellStart"/>
          <w:r w:rsidRPr="00E1763C">
            <w:rPr>
              <w:rFonts w:ascii="Calibri" w:eastAsia="Calibri" w:hAnsi="Calibri" w:cs="Times New Roman"/>
              <w:lang w:val="en-US"/>
            </w:rPr>
            <w:t>eSpeak</w:t>
          </w:r>
          <w:proofErr w:type="spellEnd"/>
          <w:r w:rsidRPr="00E1763C">
            <w:rPr>
              <w:rFonts w:ascii="Calibri" w:eastAsia="Calibri" w:hAnsi="Calibri" w:cs="Times New Roman"/>
              <w:lang w:val="en-US"/>
            </w:rPr>
            <w:t xml:space="preserve"> as a text-to-speech synthesizer for the Albanian language. Elsevier.</w:t>
          </w:r>
        </w:p>
        <w:p w14:paraId="51979742"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lastRenderedPageBreak/>
            <w:t xml:space="preserve">Kryeziu, R. (2024). </w:t>
          </w:r>
          <w:proofErr w:type="spellStart"/>
          <w:r w:rsidRPr="00E1763C">
            <w:rPr>
              <w:rFonts w:ascii="Calibri" w:eastAsia="Calibri" w:hAnsi="Calibri" w:cs="Times New Roman"/>
              <w:lang w:val="en-US"/>
            </w:rPr>
            <w:t>Ndikimi</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i</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teknologjisë</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së</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informacionit</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dhe</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komunikimit</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në</w:t>
          </w:r>
          <w:proofErr w:type="spellEnd"/>
          <w:r w:rsidRPr="00E1763C">
            <w:rPr>
              <w:rFonts w:ascii="Calibri" w:eastAsia="Calibri" w:hAnsi="Calibri" w:cs="Times New Roman"/>
              <w:lang w:val="en-US"/>
            </w:rPr>
            <w:t xml:space="preserve"> </w:t>
          </w:r>
          <w:proofErr w:type="spellStart"/>
          <w:r w:rsidRPr="00E1763C">
            <w:rPr>
              <w:rFonts w:ascii="Calibri" w:eastAsia="Calibri" w:hAnsi="Calibri" w:cs="Times New Roman"/>
              <w:lang w:val="en-US"/>
            </w:rPr>
            <w:t>arsim</w:t>
          </w:r>
          <w:proofErr w:type="spellEnd"/>
          <w:r w:rsidRPr="00E1763C">
            <w:rPr>
              <w:rFonts w:ascii="Calibri" w:eastAsia="Calibri" w:hAnsi="Calibri" w:cs="Times New Roman"/>
              <w:lang w:val="en-US"/>
            </w:rPr>
            <w:t xml:space="preserve">: Rast </w:t>
          </w:r>
          <w:proofErr w:type="spellStart"/>
          <w:r w:rsidRPr="00E1763C">
            <w:rPr>
              <w:rFonts w:ascii="Calibri" w:eastAsia="Calibri" w:hAnsi="Calibri" w:cs="Times New Roman"/>
              <w:lang w:val="en-US"/>
            </w:rPr>
            <w:t>studimi</w:t>
          </w:r>
          <w:proofErr w:type="spellEnd"/>
          <w:r w:rsidRPr="00E1763C">
            <w:rPr>
              <w:rFonts w:ascii="Calibri" w:eastAsia="Calibri" w:hAnsi="Calibri" w:cs="Times New Roman"/>
              <w:lang w:val="en-US"/>
            </w:rPr>
            <w:t xml:space="preserve"> – </w:t>
          </w:r>
          <w:proofErr w:type="spellStart"/>
          <w:r w:rsidRPr="00E1763C">
            <w:rPr>
              <w:rFonts w:ascii="Calibri" w:eastAsia="Calibri" w:hAnsi="Calibri" w:cs="Times New Roman"/>
              <w:lang w:val="en-US"/>
            </w:rPr>
            <w:t>Komuna</w:t>
          </w:r>
          <w:proofErr w:type="spellEnd"/>
          <w:r w:rsidRPr="00E1763C">
            <w:rPr>
              <w:rFonts w:ascii="Calibri" w:eastAsia="Calibri" w:hAnsi="Calibri" w:cs="Times New Roman"/>
              <w:lang w:val="en-US"/>
            </w:rPr>
            <w:t xml:space="preserve"> e </w:t>
          </w:r>
          <w:proofErr w:type="spellStart"/>
          <w:r w:rsidRPr="00E1763C">
            <w:rPr>
              <w:rFonts w:ascii="Calibri" w:eastAsia="Calibri" w:hAnsi="Calibri" w:cs="Times New Roman"/>
              <w:lang w:val="en-US"/>
            </w:rPr>
            <w:t>Prizrenit</w:t>
          </w:r>
          <w:proofErr w:type="spellEnd"/>
          <w:r w:rsidRPr="00E1763C">
            <w:rPr>
              <w:rFonts w:ascii="Calibri" w:eastAsia="Calibri" w:hAnsi="Calibri" w:cs="Times New Roman"/>
              <w:lang w:val="en-US"/>
            </w:rPr>
            <w:t xml:space="preserve"> (Master’s thesis). </w:t>
          </w:r>
          <w:proofErr w:type="spellStart"/>
          <w:r w:rsidRPr="00E1763C">
            <w:rPr>
              <w:rFonts w:ascii="Calibri" w:eastAsia="Calibri" w:hAnsi="Calibri" w:cs="Times New Roman"/>
              <w:lang w:val="en-US"/>
            </w:rPr>
            <w:t>Kolegji</w:t>
          </w:r>
          <w:proofErr w:type="spellEnd"/>
          <w:r w:rsidRPr="00E1763C">
            <w:rPr>
              <w:rFonts w:ascii="Calibri" w:eastAsia="Calibri" w:hAnsi="Calibri" w:cs="Times New Roman"/>
              <w:lang w:val="en-US"/>
            </w:rPr>
            <w:t xml:space="preserve"> AAB.</w:t>
          </w:r>
        </w:p>
        <w:p w14:paraId="3F928CE7" w14:textId="77777777" w:rsidR="00E1763C" w:rsidRPr="00E1763C" w:rsidRDefault="00E1763C" w:rsidP="00E1763C">
          <w:pPr>
            <w:pStyle w:val="Bibliography"/>
            <w:ind w:left="720" w:hanging="720"/>
            <w:rPr>
              <w:rFonts w:ascii="Calibri" w:eastAsia="Calibri" w:hAnsi="Calibri" w:cs="Times New Roman"/>
              <w:lang w:val="en-US"/>
            </w:rPr>
          </w:pPr>
          <w:r w:rsidRPr="00E1763C">
            <w:rPr>
              <w:rFonts w:ascii="Calibri" w:eastAsia="Calibri" w:hAnsi="Calibri" w:cs="Times New Roman"/>
              <w:lang w:val="en-US"/>
            </w:rPr>
            <w:t xml:space="preserve">Hamiti, M., &amp; Dika, A. (2011). </w:t>
          </w:r>
          <w:r w:rsidRPr="00E1763C">
            <w:rPr>
              <w:rFonts w:ascii="Calibri" w:eastAsia="Calibri" w:hAnsi="Calibri" w:cs="Times New Roman"/>
              <w:i/>
              <w:iCs/>
              <w:lang w:val="en-US"/>
            </w:rPr>
            <w:t>Challenges of implementing ethics through the use of information technologies in the university</w:t>
          </w:r>
          <w:r w:rsidRPr="00E1763C">
            <w:rPr>
              <w:rFonts w:ascii="Calibri" w:eastAsia="Calibri" w:hAnsi="Calibri" w:cs="Times New Roman"/>
              <w:lang w:val="en-US"/>
            </w:rPr>
            <w:t>. Elsevier.</w:t>
          </w:r>
        </w:p>
        <w:p w14:paraId="3F1B4D8A" w14:textId="74345028" w:rsidR="00EE39B5" w:rsidRPr="00E1763C" w:rsidRDefault="00000000" w:rsidP="00E1763C">
          <w:pPr>
            <w:pStyle w:val="Bibliography"/>
            <w:ind w:left="720" w:hanging="720"/>
            <w:rPr>
              <w:rFonts w:ascii="Calibri" w:eastAsia="Calibri" w:hAnsi="Calibri" w:cs="Times New Roman"/>
              <w:lang w:val="en-US"/>
            </w:rPr>
          </w:pPr>
        </w:p>
      </w:sdtContent>
    </w:sdt>
    <w:p w14:paraId="7D5EB1F8" w14:textId="77777777" w:rsidR="00720DF8" w:rsidRPr="0097344A" w:rsidRDefault="00720DF8" w:rsidP="00EE39B5">
      <w:pPr>
        <w:pStyle w:val="Bibliography"/>
        <w:ind w:left="720" w:hanging="720"/>
        <w:rPr>
          <w:rFonts w:asciiTheme="majorHAnsi" w:hAnsiTheme="majorHAnsi" w:cstheme="majorHAnsi"/>
          <w:noProof/>
          <w:sz w:val="24"/>
          <w:szCs w:val="24"/>
        </w:rPr>
      </w:pPr>
    </w:p>
    <w:sectPr w:rsidR="00720DF8" w:rsidRPr="009734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___WRD_EMBED_SUB_1298">
    <w:altName w:val="Calibri"/>
    <w:panose1 w:val="00000000000000000000"/>
    <w:charset w:val="00"/>
    <w:family w:val="swiss"/>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F64C0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CD6C7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46954F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71D527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153656"/>
    <w:multiLevelType w:val="multilevel"/>
    <w:tmpl w:val="7FA2E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B065E5"/>
    <w:multiLevelType w:val="hybridMultilevel"/>
    <w:tmpl w:val="9C526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541BF6"/>
    <w:multiLevelType w:val="multilevel"/>
    <w:tmpl w:val="87C2B2E4"/>
    <w:lvl w:ilvl="0">
      <w:start w:val="1"/>
      <w:numFmt w:val="decimal"/>
      <w:lvlText w:val="%1."/>
      <w:lvlJc w:val="left"/>
      <w:pPr>
        <w:ind w:left="108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sz w:val="26"/>
        <w:szCs w:val="26"/>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15:restartNumberingAfterBreak="0">
    <w:nsid w:val="14123C9B"/>
    <w:multiLevelType w:val="multilevel"/>
    <w:tmpl w:val="DEAAC940"/>
    <w:lvl w:ilvl="0">
      <w:start w:val="1"/>
      <w:numFmt w:val="decimal"/>
      <w:lvlText w:val="%1."/>
      <w:lvlJc w:val="left"/>
      <w:pPr>
        <w:ind w:left="780" w:hanging="360"/>
      </w:pPr>
    </w:lvl>
    <w:lvl w:ilvl="1">
      <w:start w:val="1"/>
      <w:numFmt w:val="decimal"/>
      <w:isLgl/>
      <w:lvlText w:val="%1.%2"/>
      <w:lvlJc w:val="left"/>
      <w:pPr>
        <w:ind w:left="804" w:hanging="384"/>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8" w15:restartNumberingAfterBreak="0">
    <w:nsid w:val="14BC2018"/>
    <w:multiLevelType w:val="multilevel"/>
    <w:tmpl w:val="87C2B2E4"/>
    <w:lvl w:ilvl="0">
      <w:start w:val="1"/>
      <w:numFmt w:val="decimal"/>
      <w:lvlText w:val="%1."/>
      <w:lvlJc w:val="left"/>
      <w:pPr>
        <w:ind w:left="108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sz w:val="26"/>
        <w:szCs w:val="26"/>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 w15:restartNumberingAfterBreak="0">
    <w:nsid w:val="1646212F"/>
    <w:multiLevelType w:val="hybridMultilevel"/>
    <w:tmpl w:val="8CFAC5E0"/>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16EE5719"/>
    <w:multiLevelType w:val="hybridMultilevel"/>
    <w:tmpl w:val="4026515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1AD0655A"/>
    <w:multiLevelType w:val="multilevel"/>
    <w:tmpl w:val="06C29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690C69"/>
    <w:multiLevelType w:val="multilevel"/>
    <w:tmpl w:val="9072CDA6"/>
    <w:lvl w:ilvl="0">
      <w:start w:val="1"/>
      <w:numFmt w:val="decimal"/>
      <w:lvlText w:val="%1"/>
      <w:lvlJc w:val="left"/>
      <w:pPr>
        <w:ind w:left="375" w:hanging="375"/>
      </w:pPr>
      <w:rPr>
        <w:rFonts w:hint="default"/>
      </w:rPr>
    </w:lvl>
    <w:lvl w:ilvl="1">
      <w:start w:val="4"/>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282679ED"/>
    <w:multiLevelType w:val="multilevel"/>
    <w:tmpl w:val="86DE5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97725A"/>
    <w:multiLevelType w:val="hybridMultilevel"/>
    <w:tmpl w:val="51328380"/>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291E153F"/>
    <w:multiLevelType w:val="hybridMultilevel"/>
    <w:tmpl w:val="8614575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10973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C7C5265"/>
    <w:multiLevelType w:val="hybridMultilevel"/>
    <w:tmpl w:val="CE704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590CA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6923E1E"/>
    <w:multiLevelType w:val="hybridMultilevel"/>
    <w:tmpl w:val="FC10A404"/>
    <w:lvl w:ilvl="0" w:tplc="FD3EBE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7D80F7E"/>
    <w:multiLevelType w:val="multilevel"/>
    <w:tmpl w:val="1EEA3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163A67"/>
    <w:multiLevelType w:val="multilevel"/>
    <w:tmpl w:val="8B34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7D54A5"/>
    <w:multiLevelType w:val="hybridMultilevel"/>
    <w:tmpl w:val="1D861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D90BD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375154B"/>
    <w:multiLevelType w:val="hybridMultilevel"/>
    <w:tmpl w:val="05087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F8195D"/>
    <w:multiLevelType w:val="hybridMultilevel"/>
    <w:tmpl w:val="93465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D33273"/>
    <w:multiLevelType w:val="hybridMultilevel"/>
    <w:tmpl w:val="35B4A8CA"/>
    <w:lvl w:ilvl="0" w:tplc="D8107F86">
      <w:start w:val="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453A1B"/>
    <w:multiLevelType w:val="hybridMultilevel"/>
    <w:tmpl w:val="973C790A"/>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625DFA4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5C80133"/>
    <w:multiLevelType w:val="hybridMultilevel"/>
    <w:tmpl w:val="C3B8FA76"/>
    <w:lvl w:ilvl="0" w:tplc="09124186">
      <w:start w:val="1"/>
      <w:numFmt w:val="decimal"/>
      <w:lvlText w:val="[%1]."/>
      <w:lvlJc w:val="left"/>
      <w:pPr>
        <w:ind w:left="360" w:hanging="360"/>
      </w:pPr>
      <w:rPr>
        <w:rFonts w:hint="default"/>
        <w:b w:val="0"/>
        <w:bCs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0" w15:restartNumberingAfterBreak="0">
    <w:nsid w:val="6F0C6291"/>
    <w:multiLevelType w:val="hybridMultilevel"/>
    <w:tmpl w:val="2140F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4852A0"/>
    <w:multiLevelType w:val="hybridMultilevel"/>
    <w:tmpl w:val="56F09D36"/>
    <w:lvl w:ilvl="0" w:tplc="AEFA4CA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1616507"/>
    <w:multiLevelType w:val="multilevel"/>
    <w:tmpl w:val="87C2B2E4"/>
    <w:lvl w:ilvl="0">
      <w:start w:val="1"/>
      <w:numFmt w:val="decimal"/>
      <w:lvlText w:val="%1."/>
      <w:lvlJc w:val="left"/>
      <w:pPr>
        <w:ind w:left="108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sz w:val="26"/>
        <w:szCs w:val="26"/>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7922CEF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F2F7820"/>
    <w:multiLevelType w:val="hybridMultilevel"/>
    <w:tmpl w:val="ADF4F4C4"/>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79163231">
    <w:abstractNumId w:val="30"/>
  </w:num>
  <w:num w:numId="2" w16cid:durableId="946474143">
    <w:abstractNumId w:val="26"/>
  </w:num>
  <w:num w:numId="3" w16cid:durableId="1547834298">
    <w:abstractNumId w:val="22"/>
  </w:num>
  <w:num w:numId="4" w16cid:durableId="1839030430">
    <w:abstractNumId w:val="27"/>
  </w:num>
  <w:num w:numId="5" w16cid:durableId="1448306753">
    <w:abstractNumId w:val="10"/>
  </w:num>
  <w:num w:numId="6" w16cid:durableId="1754813226">
    <w:abstractNumId w:val="9"/>
  </w:num>
  <w:num w:numId="7" w16cid:durableId="426539877">
    <w:abstractNumId w:val="14"/>
  </w:num>
  <w:num w:numId="8" w16cid:durableId="556403666">
    <w:abstractNumId w:val="29"/>
  </w:num>
  <w:num w:numId="9" w16cid:durableId="1943874039">
    <w:abstractNumId w:val="18"/>
  </w:num>
  <w:num w:numId="10" w16cid:durableId="878278605">
    <w:abstractNumId w:val="34"/>
  </w:num>
  <w:num w:numId="11" w16cid:durableId="246812691">
    <w:abstractNumId w:val="2"/>
  </w:num>
  <w:num w:numId="12" w16cid:durableId="1749958588">
    <w:abstractNumId w:val="16"/>
  </w:num>
  <w:num w:numId="13" w16cid:durableId="1196427246">
    <w:abstractNumId w:val="0"/>
  </w:num>
  <w:num w:numId="14" w16cid:durableId="1079642953">
    <w:abstractNumId w:val="15"/>
  </w:num>
  <w:num w:numId="15" w16cid:durableId="496775054">
    <w:abstractNumId w:val="28"/>
  </w:num>
  <w:num w:numId="16" w16cid:durableId="403456504">
    <w:abstractNumId w:val="23"/>
  </w:num>
  <w:num w:numId="17" w16cid:durableId="255095685">
    <w:abstractNumId w:val="3"/>
  </w:num>
  <w:num w:numId="18" w16cid:durableId="1993094359">
    <w:abstractNumId w:val="1"/>
  </w:num>
  <w:num w:numId="19" w16cid:durableId="1030686688">
    <w:abstractNumId w:val="33"/>
  </w:num>
  <w:num w:numId="20" w16cid:durableId="478887005">
    <w:abstractNumId w:val="5"/>
  </w:num>
  <w:num w:numId="21" w16cid:durableId="1022246507">
    <w:abstractNumId w:val="25"/>
  </w:num>
  <w:num w:numId="22" w16cid:durableId="322394990">
    <w:abstractNumId w:val="17"/>
  </w:num>
  <w:num w:numId="23" w16cid:durableId="120999211">
    <w:abstractNumId w:val="24"/>
  </w:num>
  <w:num w:numId="24" w16cid:durableId="455099967">
    <w:abstractNumId w:val="21"/>
  </w:num>
  <w:num w:numId="25" w16cid:durableId="1319771805">
    <w:abstractNumId w:val="13"/>
  </w:num>
  <w:num w:numId="26" w16cid:durableId="1903757982">
    <w:abstractNumId w:val="11"/>
  </w:num>
  <w:num w:numId="27" w16cid:durableId="996611553">
    <w:abstractNumId w:val="7"/>
  </w:num>
  <w:num w:numId="28" w16cid:durableId="516652459">
    <w:abstractNumId w:val="8"/>
  </w:num>
  <w:num w:numId="29" w16cid:durableId="1715619030">
    <w:abstractNumId w:val="4"/>
  </w:num>
  <w:num w:numId="30" w16cid:durableId="1965690129">
    <w:abstractNumId w:val="6"/>
  </w:num>
  <w:num w:numId="31" w16cid:durableId="1025641525">
    <w:abstractNumId w:val="32"/>
  </w:num>
  <w:num w:numId="32" w16cid:durableId="2048677920">
    <w:abstractNumId w:val="19"/>
  </w:num>
  <w:num w:numId="33" w16cid:durableId="1552225524">
    <w:abstractNumId w:val="12"/>
  </w:num>
  <w:num w:numId="34" w16cid:durableId="1940218250">
    <w:abstractNumId w:val="31"/>
  </w:num>
  <w:num w:numId="35" w16cid:durableId="19288768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521"/>
    <w:rsid w:val="00006538"/>
    <w:rsid w:val="00030AA3"/>
    <w:rsid w:val="00033A8E"/>
    <w:rsid w:val="000363E3"/>
    <w:rsid w:val="00037451"/>
    <w:rsid w:val="0004072B"/>
    <w:rsid w:val="00046E9D"/>
    <w:rsid w:val="000845B5"/>
    <w:rsid w:val="00091419"/>
    <w:rsid w:val="000A4079"/>
    <w:rsid w:val="000E0D15"/>
    <w:rsid w:val="000E2033"/>
    <w:rsid w:val="001524F3"/>
    <w:rsid w:val="00152DE2"/>
    <w:rsid w:val="00153244"/>
    <w:rsid w:val="00157C55"/>
    <w:rsid w:val="002B53C9"/>
    <w:rsid w:val="002B727B"/>
    <w:rsid w:val="002F7B3F"/>
    <w:rsid w:val="00324883"/>
    <w:rsid w:val="00327BD7"/>
    <w:rsid w:val="003605E0"/>
    <w:rsid w:val="00362521"/>
    <w:rsid w:val="003A6CCA"/>
    <w:rsid w:val="003E1EE8"/>
    <w:rsid w:val="00422616"/>
    <w:rsid w:val="00442DE4"/>
    <w:rsid w:val="00484CFB"/>
    <w:rsid w:val="004C4200"/>
    <w:rsid w:val="004D1BB8"/>
    <w:rsid w:val="005032C2"/>
    <w:rsid w:val="00512C85"/>
    <w:rsid w:val="00532139"/>
    <w:rsid w:val="00561885"/>
    <w:rsid w:val="005703ED"/>
    <w:rsid w:val="0059711E"/>
    <w:rsid w:val="00650A60"/>
    <w:rsid w:val="006946F7"/>
    <w:rsid w:val="00695821"/>
    <w:rsid w:val="006A6073"/>
    <w:rsid w:val="006B01A2"/>
    <w:rsid w:val="006B4345"/>
    <w:rsid w:val="006F1BAE"/>
    <w:rsid w:val="00720DF8"/>
    <w:rsid w:val="00746328"/>
    <w:rsid w:val="00763EDF"/>
    <w:rsid w:val="007726FD"/>
    <w:rsid w:val="00776832"/>
    <w:rsid w:val="007860F5"/>
    <w:rsid w:val="007B21E4"/>
    <w:rsid w:val="007C7161"/>
    <w:rsid w:val="007D3644"/>
    <w:rsid w:val="007F51A0"/>
    <w:rsid w:val="00862493"/>
    <w:rsid w:val="00872031"/>
    <w:rsid w:val="00874FB4"/>
    <w:rsid w:val="008969AD"/>
    <w:rsid w:val="008C5308"/>
    <w:rsid w:val="008D34DA"/>
    <w:rsid w:val="008D40F9"/>
    <w:rsid w:val="009058AF"/>
    <w:rsid w:val="0097344A"/>
    <w:rsid w:val="00987FBA"/>
    <w:rsid w:val="009938A8"/>
    <w:rsid w:val="009A64FF"/>
    <w:rsid w:val="009C35B2"/>
    <w:rsid w:val="009D69FE"/>
    <w:rsid w:val="00A0712A"/>
    <w:rsid w:val="00A25347"/>
    <w:rsid w:val="00A82086"/>
    <w:rsid w:val="00AB65FA"/>
    <w:rsid w:val="00AF5F31"/>
    <w:rsid w:val="00B02C5A"/>
    <w:rsid w:val="00B41957"/>
    <w:rsid w:val="00B53628"/>
    <w:rsid w:val="00B76806"/>
    <w:rsid w:val="00BA0B2B"/>
    <w:rsid w:val="00C06CA3"/>
    <w:rsid w:val="00CC21BD"/>
    <w:rsid w:val="00CD3B86"/>
    <w:rsid w:val="00CE0A2B"/>
    <w:rsid w:val="00CE1A3E"/>
    <w:rsid w:val="00CF0B46"/>
    <w:rsid w:val="00CF524C"/>
    <w:rsid w:val="00D858B5"/>
    <w:rsid w:val="00D86700"/>
    <w:rsid w:val="00D92F8A"/>
    <w:rsid w:val="00DC6F5E"/>
    <w:rsid w:val="00E1763C"/>
    <w:rsid w:val="00E20597"/>
    <w:rsid w:val="00E41395"/>
    <w:rsid w:val="00E943E2"/>
    <w:rsid w:val="00EA0489"/>
    <w:rsid w:val="00EA5197"/>
    <w:rsid w:val="00EC421D"/>
    <w:rsid w:val="00ED2B86"/>
    <w:rsid w:val="00ED507E"/>
    <w:rsid w:val="00EE39B5"/>
    <w:rsid w:val="00EE5169"/>
    <w:rsid w:val="00F2035F"/>
    <w:rsid w:val="00F666BC"/>
    <w:rsid w:val="00F74342"/>
    <w:rsid w:val="00FB2E80"/>
    <w:rsid w:val="00FD5733"/>
    <w:rsid w:val="00FD7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51753"/>
  <w15:chartTrackingRefBased/>
  <w15:docId w15:val="{0DFBAC17-F58A-484C-ABD5-CDE3C29F2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489"/>
    <w:pPr>
      <w:spacing w:line="259"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3625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625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25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25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25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25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5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5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5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5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625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25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25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25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25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5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5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521"/>
    <w:rPr>
      <w:rFonts w:eastAsiaTheme="majorEastAsia" w:cstheme="majorBidi"/>
      <w:color w:val="272727" w:themeColor="text1" w:themeTint="D8"/>
    </w:rPr>
  </w:style>
  <w:style w:type="paragraph" w:styleId="Title">
    <w:name w:val="Title"/>
    <w:basedOn w:val="Normal"/>
    <w:next w:val="Normal"/>
    <w:link w:val="TitleChar"/>
    <w:uiPriority w:val="10"/>
    <w:qFormat/>
    <w:rsid w:val="003625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5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5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5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521"/>
    <w:pPr>
      <w:spacing w:before="160"/>
      <w:jc w:val="center"/>
    </w:pPr>
    <w:rPr>
      <w:i/>
      <w:iCs/>
      <w:color w:val="404040" w:themeColor="text1" w:themeTint="BF"/>
    </w:rPr>
  </w:style>
  <w:style w:type="character" w:customStyle="1" w:styleId="QuoteChar">
    <w:name w:val="Quote Char"/>
    <w:basedOn w:val="DefaultParagraphFont"/>
    <w:link w:val="Quote"/>
    <w:uiPriority w:val="29"/>
    <w:rsid w:val="00362521"/>
    <w:rPr>
      <w:i/>
      <w:iCs/>
      <w:color w:val="404040" w:themeColor="text1" w:themeTint="BF"/>
    </w:rPr>
  </w:style>
  <w:style w:type="paragraph" w:styleId="ListParagraph">
    <w:name w:val="List Paragraph"/>
    <w:basedOn w:val="Normal"/>
    <w:uiPriority w:val="34"/>
    <w:qFormat/>
    <w:rsid w:val="00362521"/>
    <w:pPr>
      <w:ind w:left="720"/>
      <w:contextualSpacing/>
    </w:pPr>
  </w:style>
  <w:style w:type="character" w:styleId="IntenseEmphasis">
    <w:name w:val="Intense Emphasis"/>
    <w:basedOn w:val="DefaultParagraphFont"/>
    <w:uiPriority w:val="21"/>
    <w:qFormat/>
    <w:rsid w:val="00362521"/>
    <w:rPr>
      <w:i/>
      <w:iCs/>
      <w:color w:val="2F5496" w:themeColor="accent1" w:themeShade="BF"/>
    </w:rPr>
  </w:style>
  <w:style w:type="paragraph" w:styleId="IntenseQuote">
    <w:name w:val="Intense Quote"/>
    <w:basedOn w:val="Normal"/>
    <w:next w:val="Normal"/>
    <w:link w:val="IntenseQuoteChar"/>
    <w:uiPriority w:val="30"/>
    <w:qFormat/>
    <w:rsid w:val="003625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2521"/>
    <w:rPr>
      <w:i/>
      <w:iCs/>
      <w:color w:val="2F5496" w:themeColor="accent1" w:themeShade="BF"/>
    </w:rPr>
  </w:style>
  <w:style w:type="character" w:styleId="IntenseReference">
    <w:name w:val="Intense Reference"/>
    <w:basedOn w:val="DefaultParagraphFont"/>
    <w:uiPriority w:val="32"/>
    <w:qFormat/>
    <w:rsid w:val="00362521"/>
    <w:rPr>
      <w:b/>
      <w:bCs/>
      <w:smallCaps/>
      <w:color w:val="2F5496" w:themeColor="accent1" w:themeShade="BF"/>
      <w:spacing w:val="5"/>
    </w:rPr>
  </w:style>
  <w:style w:type="paragraph" w:styleId="Bibliography">
    <w:name w:val="Bibliography"/>
    <w:basedOn w:val="Normal"/>
    <w:next w:val="Normal"/>
    <w:uiPriority w:val="37"/>
    <w:unhideWhenUsed/>
    <w:rsid w:val="006B01A2"/>
    <w:rPr>
      <w:rFonts w:asciiTheme="minorHAnsi" w:eastAsiaTheme="minorHAnsi" w:hAnsiTheme="minorHAnsi" w:cstheme="minorBidi"/>
      <w:lang w:val="sq-AL"/>
    </w:rPr>
  </w:style>
  <w:style w:type="character" w:styleId="Hyperlink">
    <w:name w:val="Hyperlink"/>
    <w:basedOn w:val="DefaultParagraphFont"/>
    <w:uiPriority w:val="99"/>
    <w:unhideWhenUsed/>
    <w:rsid w:val="000363E3"/>
    <w:rPr>
      <w:color w:val="0563C1" w:themeColor="hyperlink"/>
      <w:u w:val="single"/>
    </w:rPr>
  </w:style>
  <w:style w:type="paragraph" w:styleId="NormalWeb">
    <w:name w:val="Normal (Web)"/>
    <w:basedOn w:val="Normal"/>
    <w:uiPriority w:val="99"/>
    <w:unhideWhenUsed/>
    <w:rsid w:val="000363E3"/>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0363E3"/>
    <w:rPr>
      <w:i/>
      <w:iCs/>
    </w:rPr>
  </w:style>
  <w:style w:type="paragraph" w:customStyle="1" w:styleId="Default">
    <w:name w:val="Default"/>
    <w:rsid w:val="006946F7"/>
    <w:pPr>
      <w:autoSpaceDE w:val="0"/>
      <w:autoSpaceDN w:val="0"/>
      <w:adjustRightInd w:val="0"/>
      <w:spacing w:after="0" w:line="240" w:lineRule="auto"/>
    </w:pPr>
    <w:rPr>
      <w:rFonts w:ascii="___WRD_EMBED_SUB_1298" w:hAnsi="___WRD_EMBED_SUB_1298" w:cs="___WRD_EMBED_SUB_1298"/>
      <w:color w:val="000000"/>
      <w:kern w:val="0"/>
    </w:rPr>
  </w:style>
  <w:style w:type="character" w:styleId="UnresolvedMention">
    <w:name w:val="Unresolved Mention"/>
    <w:basedOn w:val="DefaultParagraphFont"/>
    <w:uiPriority w:val="99"/>
    <w:semiHidden/>
    <w:unhideWhenUsed/>
    <w:rsid w:val="00B76806"/>
    <w:rPr>
      <w:color w:val="605E5C"/>
      <w:shd w:val="clear" w:color="auto" w:fill="E1DFDD"/>
    </w:rPr>
  </w:style>
  <w:style w:type="paragraph" w:styleId="NoSpacing">
    <w:name w:val="No Spacing"/>
    <w:uiPriority w:val="1"/>
    <w:qFormat/>
    <w:rsid w:val="007726FD"/>
    <w:pPr>
      <w:spacing w:after="0" w:line="240" w:lineRule="auto"/>
    </w:pPr>
    <w:rPr>
      <w:rFonts w:ascii="Cambria" w:eastAsia="Times New Roman" w:hAnsi="Cambria" w:cs="Times New Roman"/>
      <w:kern w:val="0"/>
      <w:sz w:val="22"/>
      <w:szCs w:val="22"/>
      <w14:ligatures w14:val="none"/>
    </w:rPr>
  </w:style>
  <w:style w:type="character" w:styleId="Strong">
    <w:name w:val="Strong"/>
    <w:uiPriority w:val="22"/>
    <w:qFormat/>
    <w:rsid w:val="007726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mucc.edu/information-technology/accessibility/index.php" TargetMode="External"/><Relationship Id="rId3" Type="http://schemas.openxmlformats.org/officeDocument/2006/relationships/styles" Target="styles.xml"/><Relationship Id="rId7" Type="http://schemas.openxmlformats.org/officeDocument/2006/relationships/hyperlink" Target="https://www.specialneeds.com/articles/assistive-tec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Qar22</b:Tag>
    <b:SourceType>JournalArticle</b:SourceType>
    <b:Guid>{A8166DA3-BB18-43DD-AD4F-23646C84DA27}</b:Guid>
    <b:Title>Knowledge and Perceptions About Mobile E-Commerce Technologies in Kosovo</b:Title>
    <b:Pages>138–147</b:Pages>
    <b:Year>2022</b:Year>
    <b:Publisher>International Association of Online Engineering</b:Publisher>
    <b:Author>
      <b:Author>
        <b:NameList>
          <b:Person>
            <b:Last>Qarkaxhija</b:Last>
            <b:First>J.</b:First>
          </b:Person>
          <b:Person>
            <b:Last>Prevalla</b:Last>
            <b:First>B.</b:First>
          </b:Person>
          <b:Person>
            <b:Last>Latifi</b:Last>
            <b:First>S.</b:First>
          </b:Person>
        </b:NameList>
      </b:Author>
    </b:Author>
    <b:JournalName>International Journal of Interactive Mobile Technologies (iJIM)</b:JournalName>
    <b:DOI>10.3991/ijim.v16i23.36211</b:DOI>
    <b:RefOrder>1</b:RefOrder>
  </b:Source>
  <b:Source>
    <b:Tag>Che12</b:Tag>
    <b:SourceType>InternetSite</b:SourceType>
    <b:Guid>{E01E4A09-9A9C-4437-84E5-6648C7970DBB}</b:Guid>
    <b:Title>Online Retail II</b:Title>
    <b:Year>2012</b:Year>
    <b:Publisher>UCI Machine Learning Repository</b:Publisher>
    <b:Author>
      <b:Author>
        <b:NameList>
          <b:Person>
            <b:Last>Chen</b:Last>
            <b:First>Daqing</b:First>
          </b:Person>
        </b:NameList>
      </b:Author>
    </b:Author>
    <b:YearAccessed>2026</b:YearAccessed>
    <b:URL>https://archive.ics.uci.edu/dataset/502/online+retail+ii</b:URL>
    <b:InternetSiteTitle>UCI Machine Learning Repository</b:InternetSiteTitle>
    <b:RefOrder>2</b:RefOrder>
  </b:Source>
  <b:Source>
    <b:Tag>McK22</b:Tag>
    <b:SourceType>Book</b:SourceType>
    <b:Guid>{46B5C2EE-479F-4471-A6E1-D64EC0F2B960}</b:Guid>
    <b:Author>
      <b:Author>
        <b:NameList>
          <b:Person>
            <b:Last>McKinney</b:Last>
            <b:First>Wes</b:First>
          </b:Person>
        </b:NameList>
      </b:Author>
    </b:Author>
    <b:Title>Python for Data Analysis: Data Wrangling with pandas, NumPy, and Jupyter</b:Title>
    <b:Year>2022</b:Year>
    <b:Publisher>O'Reilly Media</b:Publisher>
    <b:RefOrder>3</b:RefOrder>
  </b:Source>
  <b:Source>
    <b:Tag>Kek18</b:Tag>
    <b:SourceType>Misc</b:SourceType>
    <b:Guid>{59E6AB21-2EE5-416D-829B-FDE393F02C63}</b:Guid>
    <b:Author>
      <b:Author>
        <b:NameList>
          <b:Person>
            <b:Last>Keka</b:Last>
            <b:First>I.</b:First>
          </b:Person>
          <b:Person>
            <b:Last>Çiço</b:Last>
            <b:First>B.</b:First>
          </b:Person>
        </b:NameList>
      </b:Author>
    </b:Author>
    <b:Title>Pattern detection of load profiles based on regression model with multiple variables</b:Title>
    <b:Year>2018</b:Year>
    <b:Month>June</b:Month>
    <b:Day>10-14</b:Day>
    <b:City>Budva, Montenegro</b:City>
    <b:Publisher>IEEE</b:Publisher>
    <b:Medium>2018 7th Mediterranean Conference on Embedded Computing (MECO)</b:Medium>
    <b:URL>https://doi.org/10.1109/MECO.2018.8406001</b:URL>
    <b:DOI>10.1109/MECO.2018.8406001</b:DOI>
    <b:RefOrder>27</b:RefOrder>
  </b:Source>
  <b:Source>
    <b:Tag>Qar25</b:Tag>
    <b:SourceType>JournalArticle</b:SourceType>
    <b:Guid>{7D48EEDB-39E2-4CF9-800B-7F3E2292E196}</b:Guid>
    <b:Author>
      <b:Author>
        <b:NameList>
          <b:Person>
            <b:Last>Qarkaxhija</b:Last>
            <b:First>J.</b:First>
          </b:Person>
          <b:Person>
            <b:Last>Hamdiu</b:Last>
            <b:First>E.</b:First>
          </b:Person>
          <b:Person>
            <b:Last>Helshani</b:Last>
            <b:First>L.</b:First>
          </b:Person>
          <b:Person>
            <b:Last>Miftari</b:Last>
            <b:First>S.</b:First>
          </b:Person>
        </b:NameList>
      </b:Author>
    </b:Author>
    <b:Title>The Use of Artificial Intelligence in the Bank Card Industry</b:Title>
    <b:JournalName>Interdisciplinary Journal of Research and Development</b:JournalName>
    <b:Year>2025</b:Year>
    <b:Pages>16</b:Pages>
    <b:RefOrder>28</b:RefOrder>
  </b:Source>
  <b:Source>
    <b:Tag>Ahm25</b:Tag>
    <b:SourceType>JournalArticle</b:SourceType>
    <b:Guid>{F4835196-D34B-422D-8F33-61B1B27F8287}</b:Guid>
    <b:Author>
      <b:Author>
        <b:NameList>
          <b:Person>
            <b:Last>Ahmeti</b:Last>
            <b:First>A.</b:First>
          </b:Person>
          <b:Person>
            <b:Last>Musliu</b:Last>
            <b:First>N.</b:First>
          </b:Person>
        </b:NameList>
      </b:Author>
    </b:Author>
    <b:Title>Hybridizing Constraint Programming and Meta-Heuristics for Multi-Mode Resource-Constrained Multiple Projects Scheduling Problem</b:Title>
    <b:JournalName>Journal of Heuristics</b:JournalName>
    <b:Year>2025</b:Year>
    <b:Pages>1–37</b:Pages>
    <b:RefOrder>29</b:RefOrder>
  </b:Source>
  <b:Source>
    <b:Tag>Mol24</b:Tag>
    <b:SourceType>JournalArticle</b:SourceType>
    <b:Guid>{19DB216D-B950-4A91-B22E-1CB80FBC0B51}</b:Guid>
    <b:Author>
      <b:Author>
        <b:NameList>
          <b:Person>
            <b:Last>Mollakuqe</b:Last>
            <b:First>E.</b:First>
          </b:Person>
          <b:Person>
            <b:Last>Parduzi</b:Last>
            <b:First>A.</b:First>
          </b:Person>
          <b:Person>
            <b:Last>Rexhepi</b:Last>
            <b:First>S.</b:First>
          </b:Person>
          <b:Person>
            <b:Last>Dimitrova</b:Last>
            <b:First>V.</b:First>
          </b:Person>
          <b:Person>
            <b:Last>Jakupi</b:Last>
            <b:First>S.</b:First>
          </b:Person>
          <b:Person>
            <b:Last>Muharremi</b:Last>
            <b:First>R.</b:First>
          </b:Person>
          <b:Person>
            <b:Last>Hamiti</b:Last>
            <b:First>M.</b:First>
          </b:Person>
          <b:Person>
            <b:Last>Qarkaxhija</b:Last>
            <b:First>J.</b:First>
          </b:Person>
        </b:NameList>
      </b:Author>
    </b:Author>
    <b:Title>Applications of Homomorphic Encryption in Secure Computation</b:Title>
    <b:JournalName>Open Research Europe</b:JournalName>
    <b:Year>2024</b:Year>
    <b:Pages>158</b:Pages>
    <b:RefOrder>30</b:RefOrder>
  </b:Source>
  <b:Source>
    <b:Tag>Pre21</b:Tag>
    <b:SourceType>JournalArticle</b:SourceType>
    <b:Guid>{DD8283AF-FB61-4618-A3B3-C6CD1F37AA2F}</b:Guid>
    <b:Author>
      <b:Author>
        <b:NameList>
          <b:Person>
            <b:Last>Prevalla Etemi</b:Last>
            <b:First>B.</b:First>
          </b:Person>
          <b:Person>
            <b:Last>Zulfugarzade</b:Last>
            <b:First>T.</b:First>
            <b:Middle>E.</b:Middle>
          </b:Person>
          <b:Person>
            <b:Last>Sokolova</b:Last>
            <b:First>N.</b:First>
            <b:Middle>L.</b:Middle>
          </b:Person>
          <b:Person>
            <b:Last>Batkolina</b:Last>
            <b:First>V.</b:First>
            <b:Middle>V.</b:Middle>
          </b:Person>
          <b:Person>
            <b:Last>Besedkina</b:Last>
            <b:First>N.</b:First>
            <b:Middle>I.</b:Middle>
          </b:Person>
          <b:Person>
            <b:Last>Sakhieva</b:Last>
            <b:First>R.</b:First>
            <b:Middle>G.</b:Middle>
          </b:Person>
        </b:NameList>
      </b:Author>
    </b:Author>
    <b:Title>The Qualifications and Views of Instructors in the Distance Education System</b:Title>
    <b:JournalName>International Journal of Emerging Technologies in Learning (iJET)</b:JournalName>
    <b:Year>2021</b:Year>
    <b:Pages>17-19</b:Pages>
    <b:Publisher>International Association of Online Engineering</b:Publisher>
    <b:Volume>16</b:Volume>
    <b:Issue>22</b:Issue>
    <b:DOI>10.3991/ijet.v16i22.26067</b:DOI>
    <b:RefOrder>31</b:RefOrder>
  </b:Source>
  <b:Source>
    <b:Tag>Hsi121</b:Tag>
    <b:SourceType>JournalArticle</b:SourceType>
    <b:Guid>{8FCB97F1-006C-4CA4-A393-CA06B8E0B858}</b:Guid>
    <b:Author>
      <b:Author>
        <b:NameList>
          <b:Person>
            <b:Last>Chen</b:Last>
            <b:First>Hsinchun</b:First>
          </b:Person>
          <b:Person>
            <b:Last>Chiang</b:Last>
            <b:First>Roger</b:First>
            <b:Middle>H. L.</b:Middle>
          </b:Person>
          <b:Person>
            <b:Last>Storey</b:Last>
            <b:First>Veda</b:First>
            <b:Middle>C.</b:Middle>
          </b:Person>
        </b:NameList>
      </b:Author>
    </b:Author>
    <b:Title>Business Intelligence and Analytics: From Big Data to Big Impact</b:Title>
    <b:JournalName>MIS Quarterly</b:JournalName>
    <b:Year>2012</b:Year>
    <b:Pages>1165–1188</b:Pages>
    <b:RefOrder>5</b:RefOrder>
  </b:Source>
  <b:Source>
    <b:Tag>Sha17</b:Tag>
    <b:SourceType>Book</b:SourceType>
    <b:Guid>{1B28FB0D-47F9-4F82-8A79-D570E3C39149}</b:Guid>
    <b:Title>Business intelligence, analytics, and data science: A managerial perspective</b:Title>
    <b:Year>2017</b:Year>
    <b:Author>
      <b:Author>
        <b:NameList>
          <b:Person>
            <b:Last>Sharda</b:Last>
            <b:First>Ramesh</b:First>
          </b:Person>
          <b:Person>
            <b:Last>Delen</b:Last>
            <b:First>Dursun</b:First>
          </b:Person>
          <b:Person>
            <b:Last>Turban</b:Last>
            <b:First>Efraim</b:First>
          </b:Person>
        </b:NameList>
      </b:Author>
    </b:Author>
    <b:Publisher>Pearson</b:Publisher>
    <b:RefOrder>6</b:RefOrder>
  </b:Source>
  <b:Source>
    <b:Tag>Fol10</b:Tag>
    <b:SourceType>JournalArticle</b:SourceType>
    <b:Guid>{B5A7FE9C-9E68-4EBA-BF71-92182DDAB48C}</b:Guid>
    <b:Title>What is business intelligence?</b:Title>
    <b:Year>2010</b:Year>
    <b:JournalName>International Journal of Business Intelligence Research</b:JournalName>
    <b:Pages>13–28</b:Pages>
    <b:Author>
      <b:Author>
        <b:NameList>
          <b:Person>
            <b:Last>Foley</b:Last>
            <b:First>Éric</b:First>
          </b:Person>
          <b:Person>
            <b:Last>Herschel</b:Last>
            <b:First>Richard T.</b:First>
          </b:Person>
          <b:Person>
            <b:Last>Guillemette</b:Last>
            <b:First>Manon G.</b:First>
          </b:Person>
        </b:NameList>
      </b:Author>
    </b:Author>
    <b:RefOrder>7</b:RefOrder>
  </b:Source>
  <b:Source>
    <b:Tag>Lau20</b:Tag>
    <b:SourceType>Book</b:SourceType>
    <b:Guid>{272B885D-2233-4758-A8BF-24D44499EBC9}</b:Guid>
    <b:Title>Management information systems: Managing the digital firm</b:Title>
    <b:Year>2020</b:Year>
    <b:Publisher>Pearson</b:Publisher>
    <b:Author>
      <b:Author>
        <b:NameList>
          <b:Person>
            <b:Last>Laudon</b:Last>
            <b:First>Kenneth C.</b:First>
          </b:Person>
          <b:Person>
            <b:Last>Laudon</b:Last>
            <b:First>Jane P.</b:First>
          </b:Person>
        </b:NameList>
      </b:Author>
    </b:Author>
    <b:RefOrder>12</b:RefOrder>
  </b:Source>
  <b:Source>
    <b:Tag>Few12</b:Tag>
    <b:SourceType>Book</b:SourceType>
    <b:Guid>{EAC32A37-9AF9-4D46-9A73-89731771141F}</b:Guid>
    <b:Author>
      <b:Author>
        <b:NameList>
          <b:Person>
            <b:Last>Few</b:Last>
            <b:First>Stephen</b:First>
          </b:Person>
        </b:NameList>
      </b:Author>
    </b:Author>
    <b:Title>Show me the numbers: Designing tables and graphs to enlighten</b:Title>
    <b:Year>2012</b:Year>
    <b:Publisher>Analytics Press</b:Publisher>
    <b:RefOrder>14</b:RefOrder>
  </b:Source>
  <b:Source>
    <b:Tag>Hyn21</b:Tag>
    <b:SourceType>Book</b:SourceType>
    <b:Guid>{0CAC82A6-4B36-4618-9D17-32B44C02AACC}</b:Guid>
    <b:Title>Forecasting: Principles and practice</b:Title>
    <b:Year>2021</b:Year>
    <b:Publisher>OTexts</b:Publisher>
    <b:Author>
      <b:Author>
        <b:NameList>
          <b:Person>
            <b:Last>Hyndman</b:Last>
            <b:First>Rob J.</b:First>
          </b:Person>
          <b:Person>
            <b:Last>Athanasopoulos</b:Last>
            <b:First>George</b:First>
          </b:Person>
        </b:NameList>
      </b:Author>
    </b:Author>
    <b:RefOrder>16</b:RefOrder>
  </b:Source>
  <b:Source>
    <b:Tag>Ped11</b:Tag>
    <b:SourceType>JournalArticle</b:SourceType>
    <b:Guid>{6D315931-882F-42BD-A1A3-939D3AEAB683}</b:Guid>
    <b:Title>Scikit-learn: Machine learning in Python</b:Title>
    <b:Year>2011</b:Year>
    <b:JournalName>Journal of Machine Learning Research</b:JournalName>
    <b:Pages>2825–2830</b:Pages>
    <b:Author>
      <b:Author>
        <b:NameList>
          <b:Person>
            <b:Last>Pedregosa</b:Last>
            <b:First>Fabian</b:First>
          </b:Person>
          <b:Person>
            <b:Last>Varoquaux</b:Last>
            <b:First>Gaël</b:First>
          </b:Person>
          <b:Person>
            <b:Last>Gramfort</b:Last>
            <b:First>Alexandre</b:First>
          </b:Person>
          <b:Person>
            <b:Last>Michel</b:Last>
            <b:First>Vincent</b:First>
          </b:Person>
          <b:Person>
            <b:Last>Thirion</b:Last>
            <b:First>Bertrand</b:First>
          </b:Person>
          <b:Person>
            <b:Last>Grisel</b:Last>
            <b:First>Olivier</b:First>
          </b:Person>
          <b:Person>
            <b:Last>Blondel</b:Last>
            <b:First>Mathieu</b:First>
          </b:Person>
          <b:Person>
            <b:Last>Prettenhofer</b:Last>
            <b:First>Peter</b:First>
          </b:Person>
          <b:Person>
            <b:Last>Weiss</b:Last>
            <b:First>Ron</b:First>
          </b:Person>
          <b:Person>
            <b:Last>Dubourg</b:Last>
            <b:First>Vincent</b:First>
          </b:Person>
        </b:NameList>
      </b:Author>
    </b:Author>
    <b:RefOrder>18</b:RefOrder>
  </b:Source>
  <b:Source>
    <b:Tag>Ell01</b:Tag>
    <b:SourceType>Book</b:SourceType>
    <b:Guid>{9A5B692A-8382-4975-A10A-5DCB93582E0B}</b:Guid>
    <b:Author>
      <b:Author>
        <b:NameList>
          <b:Person>
            <b:Last>Monk</b:Last>
            <b:First>Ellen F.</b:First>
          </b:Person>
          <b:Person>
            <b:Last>Wagner</b:Last>
            <b:First>Bret J.</b:First>
          </b:Person>
        </b:NameList>
      </b:Author>
    </b:Author>
    <b:Title>Concepts in Enterprise Resource Planning</b:Title>
    <b:Year>2001</b:Year>
    <b:City>Australia</b:City>
    <b:Publisher>Course Technology, Thomson Learning</b:Publisher>
    <b:RefOrder>4</b:RefOrder>
  </b:Source>
  <b:Source>
    <b:Tag>Chr21</b:Tag>
    <b:SourceType>JournalArticle</b:SourceType>
    <b:Guid>{6E16071E-09C7-4733-BD37-365EAF379B53}</b:Guid>
    <b:Title>RFM ranking model for customer segmentation</b:Title>
    <b:JournalName>Materials Today: Proceedings</b:JournalName>
    <b:Year>2021</b:Year>
    <b:Pages>2054–2058</b:Pages>
    <b:Author>
      <b:Author>
        <b:NameList>
          <b:Person>
            <b:Last>Christy</b:Last>
            <b:First>A. J</b:First>
          </b:Person>
          <b:Person>
            <b:Last>Umamakeswari</b:Last>
            <b:First>A.</b:First>
          </b:Person>
          <b:Person>
            <b:Last>Priyatharsini</b:Last>
            <b:First>L.</b:First>
          </b:Person>
          <b:Person>
            <b:Last>Neyaa</b:Last>
            <b:First>A.</b:First>
          </b:Person>
        </b:NameList>
      </b:Author>
    </b:Author>
    <b:RefOrder>26</b:RefOrder>
  </b:Source>
  <b:Source>
    <b:Tag>Jur54</b:Tag>
    <b:SourceType>Book</b:SourceType>
    <b:Guid>{815282EF-1AAA-4A01-9D90-D9C4CFA20A6F}</b:Guid>
    <b:Title>Quality Control Handbook</b:Title>
    <b:Year>1954</b:Year>
    <b:City>New York</b:City>
    <b:Publisher>McGraw-Hill</b:Publisher>
    <b:Author>
      <b:Author>
        <b:NameList>
          <b:Person>
            <b:Last>Juran</b:Last>
            <b:First>J. M.</b:First>
          </b:Person>
        </b:NameList>
      </b:Author>
    </b:Author>
    <b:RefOrder>25</b:RefOrder>
  </b:Source>
  <b:Source>
    <b:Tag>Dav14</b:Tag>
    <b:SourceType>Book</b:SourceType>
    <b:Guid>{F0C2C6D3-7933-452C-9FD2-E20F62CCFBF7}</b:Guid>
    <b:Title>Big Data at Work</b:Title>
    <b:Year>2014</b:Year>
    <b:Author>
      <b:Author>
        <b:NameList>
          <b:Person>
            <b:Last>Davenport</b:Last>
            <b:First>Thomas</b:First>
          </b:Person>
        </b:NameList>
      </b:Author>
    </b:Author>
    <b:Publisher>Harvard Business School Publishing</b:Publisher>
    <b:RefOrder>10</b:RefOrder>
  </b:Source>
  <b:Source>
    <b:Tag>Elb08</b:Tag>
    <b:SourceType>JournalArticle</b:SourceType>
    <b:Guid>{5CFF9325-B17E-4D4B-8D39-AAAFE54FE103}</b:Guid>
    <b:Title>Measuring the effects of business intelligence systems: The relationship between business process and organizational performance</b:Title>
    <b:Year>2008</b:Year>
    <b:Author>
      <b:Author>
        <b:NameList>
          <b:Person>
            <b:Last>Elbashir</b:Last>
            <b:First>M. Z</b:First>
          </b:Person>
          <b:Person>
            <b:Last>Collier</b:Last>
            <b:First>P. A</b:First>
          </b:Person>
          <b:Person>
            <b:Last>Davern</b:Last>
            <b:First>M. J</b:First>
          </b:Person>
        </b:NameList>
      </b:Author>
    </b:Author>
    <b:JournalName>International Journal of Accounting Information Systems</b:JournalName>
    <b:Pages>135–153</b:Pages>
    <b:RefOrder>8</b:RefOrder>
  </b:Source>
  <b:Source>
    <b:Tag>Hun07</b:Tag>
    <b:SourceType>JournalArticle</b:SourceType>
    <b:Guid>{FC7A488A-C65B-4489-9900-D795AE8D3144}</b:Guid>
    <b:Title>Matplotlib: A 2D graphics environment</b:Title>
    <b:JournalName>IEEE Computer Graphics and Applications</b:JournalName>
    <b:Year>2007</b:Year>
    <b:Pages>90–95</b:Pages>
    <b:Author>
      <b:Author>
        <b:NameList>
          <b:Person>
            <b:Last>Hunter</b:Last>
            <b:First>J. D.</b:First>
          </b:Person>
        </b:NameList>
      </b:Author>
    </b:Author>
    <b:RefOrder>15</b:RefOrder>
  </b:Source>
  <b:Source>
    <b:Tag>Ken20</b:Tag>
    <b:SourceType>Book</b:SourceType>
    <b:Guid>{D2F0F2C5-EFB4-4C82-A9B5-F2E22D8C5B28}</b:Guid>
    <b:Title>Management information systems: Managing the digital firm</b:Title>
    <b:Year>2020</b:Year>
    <b:Publisher>Pearson Education</b:Publisher>
    <b:Author>
      <b:Author>
        <b:NameList>
          <b:Person>
            <b:Last>Kenneth</b:Last>
            <b:First>C. Laudon</b:First>
          </b:Person>
          <b:Person>
            <b:Last>Jane</b:Last>
            <b:First>P. Laudon</b:First>
          </b:Person>
        </b:NameList>
      </b:Author>
    </b:Author>
    <b:RefOrder>13</b:RefOrder>
  </b:Source>
  <b:Source>
    <b:Tag>Placeholder1</b:Tag>
    <b:SourceType>Book</b:SourceType>
    <b:Guid>{1B1BE007-3CE3-4DC8-92C4-E4649CE4807A}</b:Guid>
    <b:Author>
      <b:Author>
        <b:NameList>
          <b:Person>
            <b:Last>Elbashir</b:Last>
            <b:First>M.</b:First>
            <b:Middle>Z., Collier, P. A., &amp; Davern, M. J.</b:Middle>
          </b:Person>
        </b:NameList>
      </b:Author>
    </b:Author>
    <b:Title>Measuring the effects of business intelligence systems: The relationship between business process and organizational performance</b:Title>
    <b:Year>2008</b:Year>
    <b:RefOrder>32</b:RefOrder>
  </b:Source>
  <b:Source>
    <b:Tag>Wix10</b:Tag>
    <b:SourceType>Book</b:SourceType>
    <b:Guid>{F15D270A-A946-4F07-AF76-12FB587BDC75}</b:Guid>
    <b:Title>The BI-based organization</b:Title>
    <b:Year>2010</b:Year>
    <b:Publisher>International Journal of Business Intelligence Research</b:Publisher>
    <b:Author>
      <b:Author>
        <b:NameList>
          <b:Person>
            <b:Last>Wixom</b:Last>
            <b:First>B. H</b:First>
          </b:Person>
          <b:Person>
            <b:Last>Watson</b:Last>
            <b:First> H. J.</b:First>
          </b:Person>
        </b:NameList>
      </b:Author>
    </b:Author>
    <b:RefOrder>9</b:RefOrder>
  </b:Source>
  <b:Source>
    <b:Tag>Kek25</b:Tag>
    <b:SourceType>JournalArticle</b:SourceType>
    <b:Guid>{FED5CA59-2183-44C5-B83F-B2A38AB037C6}</b:Guid>
    <b:Author>
      <b:Author>
        <b:NameList>
          <b:Person>
            <b:Last>Keka</b:Last>
            <b:First>I.</b:First>
          </b:Person>
          <b:Person>
            <b:Last>Çiço</b:Last>
            <b:First>B.</b:First>
          </b:Person>
        </b:NameList>
      </b:Author>
    </b:Author>
    <b:Title>Comparing Linear and Nonlinear Models for Load Profile Data Using ANOVA, AIC, and BIC</b:Title>
    <b:Year>2025</b:Year>
    <b:Publisher>SAGE Publications</b:Publisher>
    <b:Volume>15</b:Volume>
    <b:Issue>1</b:Issue>
    <b:DOI>10.1177/21582440251326389</b:DOI>
    <b:RefOrder>17</b:RefOrder>
  </b:Source>
  <b:Source>
    <b:Tag>Hel22</b:Tag>
    <b:SourceType>JournalArticle</b:SourceType>
    <b:Guid>{BB242763-35AE-46D9-9896-700377FCED1A}</b:Guid>
    <b:Author>
      <b:Author>
        <b:NameList>
          <b:Person>
            <b:Last>Helshani</b:Last>
            <b:First>L.</b:First>
          </b:Person>
          <b:Person>
            <b:Last>Qarkaxhija</b:Last>
            <b:First>J.</b:First>
          </b:Person>
          <b:Person>
            <b:Last>Prevalla</b:Last>
            <b:First>B.</b:First>
          </b:Person>
        </b:NameList>
      </b:Author>
    </b:Author>
    <b:Title>Sensor Based Algorithm for Self-Navigating Robot Using Internet of Things (IoT)</b:Title>
    <b:JournalName>International Journal of Interactive Mobile Technologies (iJIM)</b:JournalName>
    <b:Year>2022</b:Year>
    <b:Pages>99–108</b:Pages>
    <b:Publisher>International Association of Online Engineering</b:Publisher>
    <b:DOI>10.3991/ijim.v16i23.36213</b:DOI>
    <b:RefOrder>19</b:RefOrder>
  </b:Source>
  <b:Source>
    <b:Tag>Hel251</b:Tag>
    <b:SourceType>JournalArticle</b:SourceType>
    <b:Guid>{AA45B331-6F87-4964-A0F1-659184E60864}</b:Guid>
    <b:Author>
      <b:Author>
        <b:NameList>
          <b:Person>
            <b:Last>Helshani</b:Last>
            <b:First>L.</b:First>
          </b:Person>
          <b:Person>
            <b:Last>Qarkaxhija</b:Last>
            <b:First>J.</b:First>
          </b:Person>
          <b:Person>
            <b:Last>Miftari</b:Last>
            <b:First>S.</b:First>
          </b:Person>
        </b:NameList>
      </b:Author>
    </b:Author>
    <b:Title>Development of a Low-Cost Voice Announcement System Using Google Text-to-Speech, Raspberry Pi, Python, and SQLite</b:Title>
    <b:JournalName>Interdisciplinary Journal of Research and Development</b:JournalName>
    <b:Year>2025</b:Year>
    <b:Pages>48</b:Pages>
    <b:RefOrder>20</b:RefOrder>
  </b:Source>
  <b:Source>
    <b:Tag>Qar20</b:Tag>
    <b:SourceType>JournalArticle</b:SourceType>
    <b:Guid>{9A061CD4-5969-4207-BA97-AF48FCB49E71}</b:Guid>
    <b:Author>
      <b:Author>
        <b:NameList>
          <b:Person>
            <b:Last>Qarkaxhija</b:Last>
            <b:First>J.</b:First>
          </b:Person>
        </b:NameList>
      </b:Author>
    </b:Author>
    <b:Title>Using Cloud Computing as an Infrastructure Case Study- Microsoft Azure</b:Title>
    <b:JournalName>Technium Romanian Journal of Applied Sciences and Technology</b:JournalName>
    <b:Year>2020</b:Year>
    <b:Pages>93-100</b:Pages>
    <b:RefOrder>21</b:RefOrder>
  </b:Source>
  <b:Source>
    <b:Tag>Kek24</b:Tag>
    <b:SourceType>Misc</b:SourceType>
    <b:Guid>{D342185D-F9C7-4A8D-99E2-E863CBE502F8}</b:Guid>
    <b:Title>The pattern and visualization detection of the load profile data based on bootstrap approach</b:Title>
    <b:Year>2024</b:Year>
    <b:Month>June</b:Month>
    <b:Day>11-14</b:Day>
    <b:City>Budva, Montenegro</b:City>
    <b:Publisher>IEEE</b:Publisher>
    <b:Author>
      <b:Author>
        <b:NameList>
          <b:Person>
            <b:Last>Keka</b:Last>
            <b:First>I.</b:First>
          </b:Person>
          <b:Person>
            <b:Last>Çiço</b:Last>
            <b:First>B.</b:First>
          </b:Person>
        </b:NameList>
      </b:Author>
    </b:Author>
    <b:Comments>2024 13th Mediterranean Conference on Embedded Computing (MECO)</b:Comments>
    <b:URL>https://doi.org/10.1109/MECO62516.2024.10577950</b:URL>
    <b:DOI>10.1109/MECO62516.2024.10577950</b:DOI>
    <b:RefOrder>22</b:RefOrder>
  </b:Source>
  <b:Source>
    <b:Tag>Kek19</b:Tag>
    <b:SourceType>Misc</b:SourceType>
    <b:Guid>{0D595A8A-D690-4A86-BCB8-5202F38EF1D9}</b:Guid>
    <b:Author>
      <b:Author>
        <b:NameList>
          <b:Person>
            <b:Last>Keka</b:Last>
            <b:First>I.</b:First>
          </b:Person>
          <b:Person>
            <b:Last>Çiço</b:Last>
            <b:First>B.</b:First>
          </b:Person>
        </b:NameList>
      </b:Author>
    </b:Author>
    <b:Title>Data visualization as helping technique for data analysis, trend detection and correlation of variables using R programming language</b:Title>
    <b:Year>2019</b:Year>
    <b:Month>June</b:Month>
    <b:Day>10-14</b:Day>
    <b:City>Budva, Montenegro</b:City>
    <b:Publisher>IEEE</b:Publisher>
    <b:Comments>2019 8th Mediterranean Conference on Embedded Computing (MECO)</b:Comments>
    <b:URL>https://doi.org/10.1109/MECO.2019.8760004</b:URL>
    <b:DOI>10.1109/MECO.2019.8760004</b:DOI>
    <b:RefOrder>23</b:RefOrder>
  </b:Source>
  <b:Source>
    <b:Tag>Ora22</b:Tag>
    <b:SourceType>JournalArticle</b:SourceType>
    <b:Guid>{5F23DE5F-D337-4421-9E3B-B7064856B461}</b:Guid>
    <b:Title>The Effect of Augmented Reality Technology on the Performance of University Students</b:Title>
    <b:Year>2022</b:Year>
    <b:Publisher>International Association of Online Engineering</b:Publisher>
    <b:Author>
      <b:Author>
        <b:NameList>
          <b:Person>
            <b:Last>Orazbayeva</b:Last>
            <b:First>E.</b:First>
          </b:Person>
          <b:Person>
            <b:Last>Begaliyeva</b:Last>
            <b:First>R.</b:First>
          </b:Person>
          <b:Person>
            <b:Last>Baigutova</b:Last>
            <b:First>D.</b:First>
          </b:Person>
          <b:Person>
            <b:Last>Prevalla Etemi</b:Last>
            <b:First>B.</b:First>
          </b:Person>
        </b:NameList>
      </b:Author>
    </b:Author>
    <b:JournalName>International Journal of Emerging Technologies in Learning (iJET)</b:JournalName>
    <b:Pages>33-45</b:Pages>
    <b:Volume>17</b:Volume>
    <b:Issue>19</b:Issue>
    <b:DOI>10.3991/ijet.v17i19.32179</b:DOI>
    <b:RefOrder>11</b:RefOrder>
  </b:Source>
  <b:Source>
    <b:Tag>Kek16</b:Tag>
    <b:SourceType>JournalArticle</b:SourceType>
    <b:Guid>{0A10E8F1-216F-4F9A-8CBD-53898A2AB9BE}</b:Guid>
    <b:Author>
      <b:Author>
        <b:NameList>
          <b:Person>
            <b:Last>Keka</b:Last>
            <b:First>I.</b:First>
          </b:Person>
          <b:Person>
            <b:Last>Çiço</b:Last>
            <b:First>B.</b:First>
          </b:Person>
        </b:NameList>
      </b:Author>
    </b:Author>
    <b:Title>Treatment and Visualization of Big Data in Power Systems</b:Title>
    <b:JournalName>International Journal on Information Technologies &amp; Security</b:JournalName>
    <b:Year>2016</b:Year>
    <b:Pages>3-14</b:Pages>
    <b:Volume>8</b:Volume>
    <b:Issue>2</b:Issue>
    <b:RefOrder>24</b:RefOrder>
  </b:Source>
</b:Sources>
</file>

<file path=customXml/itemProps1.xml><?xml version="1.0" encoding="utf-8"?>
<ds:datastoreItem xmlns:ds="http://schemas.openxmlformats.org/officeDocument/2006/customXml" ds:itemID="{28535AD1-462F-4148-B4FD-FA81FABC7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12</Pages>
  <Words>2931</Words>
  <Characters>16711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Arben Ahmeti</dc:creator>
  <cp:keywords/>
  <dc:description/>
  <cp:lastModifiedBy>Arben Ahmeti</cp:lastModifiedBy>
  <cp:revision>32</cp:revision>
  <dcterms:created xsi:type="dcterms:W3CDTF">2026-07-09T12:21:00Z</dcterms:created>
  <dcterms:modified xsi:type="dcterms:W3CDTF">2026-08-18T07:59:00Z</dcterms:modified>
</cp:coreProperties>
</file>